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C9" w:rsidRDefault="00AD5DC9" w:rsidP="00AD5DC9">
      <w:pPr>
        <w:spacing w:after="0" w:line="240" w:lineRule="auto"/>
        <w:jc w:val="center"/>
        <w:rPr>
          <w:b/>
          <w:sz w:val="28"/>
          <w:szCs w:val="28"/>
        </w:rPr>
      </w:pPr>
      <w:r>
        <w:rPr>
          <w:b/>
          <w:sz w:val="28"/>
          <w:szCs w:val="28"/>
        </w:rPr>
        <w:t xml:space="preserve">Сведения о наличии оборудованных учебных кабинетов </w:t>
      </w:r>
    </w:p>
    <w:p w:rsidR="00AD5DC9" w:rsidRDefault="00AD5DC9" w:rsidP="00AD5DC9">
      <w:pPr>
        <w:spacing w:after="0" w:line="240" w:lineRule="auto"/>
        <w:jc w:val="center"/>
        <w:rPr>
          <w:b/>
          <w:sz w:val="28"/>
          <w:szCs w:val="28"/>
        </w:rPr>
      </w:pPr>
      <w:r>
        <w:rPr>
          <w:b/>
          <w:sz w:val="28"/>
          <w:szCs w:val="28"/>
        </w:rPr>
        <w:t xml:space="preserve">по  направлению подготовки </w:t>
      </w:r>
      <w:r w:rsidR="005F7DF8">
        <w:rPr>
          <w:b/>
          <w:sz w:val="28"/>
          <w:szCs w:val="28"/>
        </w:rPr>
        <w:t>26</w:t>
      </w:r>
      <w:r>
        <w:rPr>
          <w:b/>
          <w:sz w:val="28"/>
          <w:szCs w:val="28"/>
        </w:rPr>
        <w:t>.03.0</w:t>
      </w:r>
      <w:r w:rsidR="005F7DF8">
        <w:rPr>
          <w:b/>
          <w:sz w:val="28"/>
          <w:szCs w:val="28"/>
        </w:rPr>
        <w:t>1</w:t>
      </w:r>
      <w:r>
        <w:rPr>
          <w:b/>
          <w:sz w:val="28"/>
          <w:szCs w:val="28"/>
        </w:rPr>
        <w:t xml:space="preserve"> </w:t>
      </w:r>
      <w:r w:rsidR="005F7DF8" w:rsidRPr="005F7DF8">
        <w:rPr>
          <w:b/>
          <w:sz w:val="28"/>
          <w:szCs w:val="28"/>
        </w:rPr>
        <w:t>Управление водным транспортом и гидрографическое обеспечение судоходства</w:t>
      </w:r>
      <w:r>
        <w:rPr>
          <w:b/>
          <w:sz w:val="28"/>
          <w:szCs w:val="28"/>
        </w:rPr>
        <w:t xml:space="preserve">, профиль </w:t>
      </w:r>
      <w:r w:rsidR="005F7DF8" w:rsidRPr="005F7DF8">
        <w:rPr>
          <w:b/>
          <w:sz w:val="28"/>
          <w:szCs w:val="28"/>
        </w:rPr>
        <w:t>"Управление транспортными системами и логистическим сервисом на водном транспорте"</w:t>
      </w:r>
    </w:p>
    <w:p w:rsidR="00AD5DC9" w:rsidRDefault="00AD5DC9" w:rsidP="00AD5DC9">
      <w:pPr>
        <w:spacing w:after="0" w:line="240" w:lineRule="auto"/>
        <w:jc w:val="center"/>
        <w:rPr>
          <w:lang w:eastAsia="x-none"/>
        </w:rPr>
      </w:pPr>
      <w:r>
        <w:rPr>
          <w:b/>
          <w:sz w:val="28"/>
          <w:szCs w:val="28"/>
        </w:rPr>
        <w:t xml:space="preserve"> (для набора 201</w:t>
      </w:r>
      <w:r w:rsidR="00464B1F">
        <w:rPr>
          <w:b/>
          <w:sz w:val="28"/>
          <w:szCs w:val="28"/>
        </w:rPr>
        <w:t>9</w:t>
      </w:r>
      <w:r>
        <w:rPr>
          <w:b/>
          <w:sz w:val="28"/>
          <w:szCs w:val="28"/>
        </w:rPr>
        <w:t xml:space="preserve"> г., очная форма обучения) </w:t>
      </w:r>
    </w:p>
    <w:tbl>
      <w:tblPr>
        <w:tblW w:w="15735" w:type="dxa"/>
        <w:tblInd w:w="-505" w:type="dxa"/>
        <w:tblLayout w:type="fixed"/>
        <w:tblCellMar>
          <w:top w:w="102" w:type="dxa"/>
          <w:left w:w="62" w:type="dxa"/>
          <w:bottom w:w="102" w:type="dxa"/>
          <w:right w:w="62" w:type="dxa"/>
        </w:tblCellMar>
        <w:tblLook w:val="04A0" w:firstRow="1" w:lastRow="0" w:firstColumn="1" w:lastColumn="0" w:noHBand="0" w:noVBand="1"/>
      </w:tblPr>
      <w:tblGrid>
        <w:gridCol w:w="993"/>
        <w:gridCol w:w="2240"/>
        <w:gridCol w:w="2552"/>
        <w:gridCol w:w="3571"/>
        <w:gridCol w:w="3827"/>
        <w:gridCol w:w="2552"/>
      </w:tblGrid>
      <w:tr w:rsidR="00AD5DC9" w:rsidTr="001C64C0">
        <w:tc>
          <w:tcPr>
            <w:tcW w:w="993" w:type="dxa"/>
            <w:tcBorders>
              <w:top w:val="single" w:sz="4" w:space="0" w:color="auto"/>
              <w:left w:val="single" w:sz="4" w:space="0" w:color="auto"/>
              <w:bottom w:val="single" w:sz="4" w:space="0" w:color="auto"/>
              <w:right w:val="single" w:sz="4" w:space="0" w:color="auto"/>
            </w:tcBorders>
            <w:hideMark/>
          </w:tcPr>
          <w:p w:rsidR="00AD5DC9" w:rsidRDefault="00AD5DC9" w:rsidP="00AD5DC9">
            <w:pPr>
              <w:pStyle w:val="ConsPlusNormal"/>
              <w:jc w:val="center"/>
            </w:pPr>
            <w:r>
              <w:t>Код</w:t>
            </w:r>
          </w:p>
        </w:tc>
        <w:tc>
          <w:tcPr>
            <w:tcW w:w="2240" w:type="dxa"/>
            <w:tcBorders>
              <w:top w:val="single" w:sz="4" w:space="0" w:color="auto"/>
              <w:left w:val="single" w:sz="4" w:space="0" w:color="auto"/>
              <w:bottom w:val="single" w:sz="4" w:space="0" w:color="auto"/>
              <w:right w:val="single" w:sz="4" w:space="0" w:color="auto"/>
            </w:tcBorders>
            <w:hideMark/>
          </w:tcPr>
          <w:p w:rsidR="00AD5DC9" w:rsidRDefault="00AD5DC9" w:rsidP="00AD5DC9">
            <w:pPr>
              <w:pStyle w:val="ConsPlusNormal"/>
              <w:jc w:val="center"/>
            </w:pPr>
            <w:r>
              <w:t>Наименование специальности, направления подготовки</w:t>
            </w:r>
          </w:p>
        </w:tc>
        <w:tc>
          <w:tcPr>
            <w:tcW w:w="2552"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Наименование дисциплины (модуля), практик в соответствии с учебным планом</w:t>
            </w:r>
          </w:p>
        </w:tc>
        <w:tc>
          <w:tcPr>
            <w:tcW w:w="3571"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 xml:space="preserve">Наименование специальных </w:t>
            </w:r>
            <w:hyperlink r:id="rId6" w:anchor="Par1606" w:tooltip="&lt;*&gt; 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history="1">
              <w:r w:rsidRPr="00DE04F8">
                <w:rPr>
                  <w:rStyle w:val="a5"/>
                  <w:u w:val="none"/>
                </w:rPr>
                <w:t>&lt;*&gt;</w:t>
              </w:r>
            </w:hyperlink>
            <w:r w:rsidRPr="00DE04F8">
              <w:t xml:space="preserve"> помещений и помещений для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Оснащенность специальных помещений и помещений для самостоятельной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AD5DC9" w:rsidRPr="00DE04F8" w:rsidRDefault="00AD5DC9" w:rsidP="00DE04F8">
            <w:pPr>
              <w:pStyle w:val="ConsPlusNormal"/>
              <w:jc w:val="center"/>
            </w:pPr>
            <w:r w:rsidRPr="00DE04F8">
              <w:t>Приспособленность помещений для использования инвалидами и лицами с ограниченными возможностями здоровья</w:t>
            </w:r>
          </w:p>
        </w:tc>
      </w:tr>
      <w:tr w:rsidR="001C64C0" w:rsidTr="001C64C0">
        <w:tc>
          <w:tcPr>
            <w:tcW w:w="993" w:type="dxa"/>
            <w:vMerge w:val="restart"/>
            <w:tcBorders>
              <w:top w:val="single" w:sz="4" w:space="0" w:color="auto"/>
              <w:left w:val="single" w:sz="4" w:space="0" w:color="auto"/>
              <w:right w:val="single" w:sz="4" w:space="0" w:color="auto"/>
            </w:tcBorders>
            <w:hideMark/>
          </w:tcPr>
          <w:p w:rsidR="001C64C0" w:rsidRDefault="001C64C0" w:rsidP="005F7DF8">
            <w:pPr>
              <w:pStyle w:val="ConsPlusNormal"/>
            </w:pPr>
            <w:r>
              <w:t>26.03.01</w:t>
            </w:r>
          </w:p>
        </w:tc>
        <w:tc>
          <w:tcPr>
            <w:tcW w:w="2240" w:type="dxa"/>
            <w:vMerge w:val="restart"/>
            <w:tcBorders>
              <w:top w:val="single" w:sz="4" w:space="0" w:color="auto"/>
              <w:left w:val="single" w:sz="4" w:space="0" w:color="auto"/>
              <w:right w:val="single" w:sz="4" w:space="0" w:color="auto"/>
            </w:tcBorders>
            <w:hideMark/>
          </w:tcPr>
          <w:p w:rsidR="001C64C0" w:rsidRDefault="001C64C0" w:rsidP="005F7DF8">
            <w:pPr>
              <w:pStyle w:val="ConsPlusNormal"/>
            </w:pPr>
            <w:r>
              <w:t>Управление водным транспортом и гидрографическое обеспечение судоходства</w:t>
            </w:r>
          </w:p>
        </w:tc>
        <w:tc>
          <w:tcPr>
            <w:tcW w:w="2552" w:type="dxa"/>
            <w:vMerge w:val="restart"/>
            <w:tcBorders>
              <w:top w:val="single" w:sz="4" w:space="0" w:color="auto"/>
              <w:left w:val="single" w:sz="4" w:space="0" w:color="auto"/>
              <w:bottom w:val="nil"/>
              <w:right w:val="single" w:sz="4" w:space="0" w:color="auto"/>
            </w:tcBorders>
          </w:tcPr>
          <w:p w:rsidR="001C64C0" w:rsidRPr="004A0ADA" w:rsidRDefault="001C64C0" w:rsidP="005F7DF8">
            <w:pPr>
              <w:widowControl w:val="0"/>
              <w:autoSpaceDE w:val="0"/>
              <w:autoSpaceDN w:val="0"/>
              <w:adjustRightInd w:val="0"/>
              <w:spacing w:after="0" w:line="240" w:lineRule="auto"/>
            </w:pPr>
            <w:r w:rsidRPr="004A0ADA">
              <w:t>История</w:t>
            </w:r>
          </w:p>
        </w:tc>
        <w:tc>
          <w:tcPr>
            <w:tcW w:w="3571" w:type="dxa"/>
            <w:tcBorders>
              <w:top w:val="single" w:sz="4" w:space="0" w:color="auto"/>
              <w:left w:val="single" w:sz="4" w:space="0" w:color="auto"/>
              <w:bottom w:val="single" w:sz="4" w:space="0" w:color="auto"/>
              <w:right w:val="single" w:sz="4" w:space="0" w:color="auto"/>
            </w:tcBorders>
            <w:hideMark/>
          </w:tcPr>
          <w:p w:rsidR="001C64C0" w:rsidRPr="004A0ADA" w:rsidRDefault="001C64C0" w:rsidP="00C73A2F">
            <w:pPr>
              <w:widowControl w:val="0"/>
              <w:autoSpaceDE w:val="0"/>
              <w:autoSpaceDN w:val="0"/>
              <w:adjustRightInd w:val="0"/>
              <w:spacing w:after="0" w:line="240" w:lineRule="auto"/>
              <w:jc w:val="both"/>
            </w:pPr>
            <w:r w:rsidRPr="004A0ADA">
              <w:t>Учебная аудитория для занятий лекционного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hideMark/>
          </w:tcPr>
          <w:p w:rsidR="001C64C0" w:rsidRPr="00DE04F8" w:rsidRDefault="001C64C0" w:rsidP="00D26E4C">
            <w:pPr>
              <w:widowControl w:val="0"/>
              <w:tabs>
                <w:tab w:val="left" w:pos="275"/>
              </w:tabs>
              <w:autoSpaceDE w:val="0"/>
              <w:autoSpaceDN w:val="0"/>
              <w:adjustRightInd w:val="0"/>
              <w:spacing w:after="0" w:line="240" w:lineRule="auto"/>
              <w:rPr>
                <w:lang w:eastAsia="en-US"/>
              </w:rPr>
            </w:pPr>
            <w:r>
              <w:t>Специализированная мебель.</w:t>
            </w:r>
          </w:p>
        </w:tc>
        <w:tc>
          <w:tcPr>
            <w:tcW w:w="2552" w:type="dxa"/>
            <w:tcBorders>
              <w:top w:val="single" w:sz="4" w:space="0" w:color="auto"/>
              <w:left w:val="single" w:sz="4" w:space="0" w:color="auto"/>
              <w:bottom w:val="single" w:sz="4" w:space="0" w:color="auto"/>
              <w:right w:val="single" w:sz="4" w:space="0" w:color="auto"/>
            </w:tcBorders>
          </w:tcPr>
          <w:p w:rsidR="001C64C0" w:rsidRPr="00DE04F8" w:rsidRDefault="001C64C0" w:rsidP="005F7DF8">
            <w:pPr>
              <w:pStyle w:val="ConsPlusNormal"/>
              <w:jc w:val="center"/>
            </w:pPr>
            <w:r>
              <w:t>нет</w:t>
            </w:r>
          </w:p>
        </w:tc>
      </w:tr>
      <w:tr w:rsidR="001C64C0" w:rsidTr="001C64C0">
        <w:tc>
          <w:tcPr>
            <w:tcW w:w="993" w:type="dxa"/>
            <w:vMerge/>
            <w:tcBorders>
              <w:left w:val="single" w:sz="4" w:space="0" w:color="auto"/>
              <w:right w:val="single" w:sz="4" w:space="0" w:color="auto"/>
            </w:tcBorders>
            <w:vAlign w:val="center"/>
            <w:hideMark/>
          </w:tcPr>
          <w:p w:rsidR="001C64C0" w:rsidRDefault="001C64C0" w:rsidP="005F7DF8">
            <w:pPr>
              <w:spacing w:after="0" w:line="240" w:lineRule="auto"/>
            </w:pPr>
          </w:p>
        </w:tc>
        <w:tc>
          <w:tcPr>
            <w:tcW w:w="2240" w:type="dxa"/>
            <w:vMerge/>
            <w:tcBorders>
              <w:left w:val="single" w:sz="4" w:space="0" w:color="auto"/>
              <w:right w:val="single" w:sz="4" w:space="0" w:color="auto"/>
            </w:tcBorders>
            <w:vAlign w:val="center"/>
            <w:hideMark/>
          </w:tcPr>
          <w:p w:rsidR="001C64C0" w:rsidRDefault="001C64C0" w:rsidP="005F7DF8">
            <w:pPr>
              <w:spacing w:after="0" w:line="240" w:lineRule="auto"/>
            </w:pPr>
          </w:p>
        </w:tc>
        <w:tc>
          <w:tcPr>
            <w:tcW w:w="2552" w:type="dxa"/>
            <w:vMerge/>
            <w:tcBorders>
              <w:top w:val="single" w:sz="4" w:space="0" w:color="auto"/>
              <w:left w:val="single" w:sz="4" w:space="0" w:color="auto"/>
              <w:bottom w:val="single" w:sz="4" w:space="0" w:color="auto"/>
              <w:right w:val="single" w:sz="4" w:space="0" w:color="auto"/>
            </w:tcBorders>
            <w:hideMark/>
          </w:tcPr>
          <w:p w:rsidR="001C64C0" w:rsidRPr="00DE04F8" w:rsidRDefault="001C64C0" w:rsidP="005F7DF8">
            <w:pPr>
              <w:spacing w:after="0" w:line="240" w:lineRule="auto"/>
            </w:pPr>
          </w:p>
        </w:tc>
        <w:tc>
          <w:tcPr>
            <w:tcW w:w="3571" w:type="dxa"/>
            <w:tcBorders>
              <w:top w:val="single" w:sz="4" w:space="0" w:color="auto"/>
              <w:left w:val="single" w:sz="4" w:space="0" w:color="auto"/>
              <w:bottom w:val="single" w:sz="4" w:space="0" w:color="auto"/>
              <w:right w:val="single" w:sz="4" w:space="0" w:color="auto"/>
            </w:tcBorders>
          </w:tcPr>
          <w:p w:rsidR="001C64C0" w:rsidRPr="0050555F" w:rsidRDefault="001C64C0" w:rsidP="005F7DF8">
            <w:pPr>
              <w:spacing w:after="0" w:line="240" w:lineRule="auto"/>
              <w:jc w:val="both"/>
            </w:pPr>
            <w:r w:rsidRPr="0050555F">
              <w:t>Мультимедийный класс для занятий семинарского типа.</w:t>
            </w:r>
          </w:p>
          <w:p w:rsidR="001C64C0" w:rsidRPr="00DE04F8" w:rsidRDefault="001C64C0" w:rsidP="005F7DF8">
            <w:pPr>
              <w:widowControl w:val="0"/>
              <w:suppressAutoHyphens/>
              <w:autoSpaceDE w:val="0"/>
              <w:snapToGrid w:val="0"/>
              <w:spacing w:after="0" w:line="240" w:lineRule="auto"/>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1C64C0" w:rsidRDefault="001C64C0" w:rsidP="00D26E4C">
            <w:pPr>
              <w:spacing w:after="0" w:line="240" w:lineRule="auto"/>
              <w:jc w:val="both"/>
            </w:pPr>
            <w:r>
              <w:t>Специализированная мебель.</w:t>
            </w:r>
          </w:p>
          <w:p w:rsidR="001C64C0" w:rsidRDefault="001C64C0" w:rsidP="00D26E4C">
            <w:pPr>
              <w:widowControl w:val="0"/>
              <w:autoSpaceDE w:val="0"/>
              <w:autoSpaceDN w:val="0"/>
              <w:adjustRightInd w:val="0"/>
              <w:spacing w:after="0" w:line="240" w:lineRule="auto"/>
            </w:pPr>
            <w:r>
              <w:t>Рабочие места в составе:</w:t>
            </w:r>
          </w:p>
          <w:p w:rsidR="001C64C0" w:rsidRDefault="001C64C0" w:rsidP="00D26E4C">
            <w:pPr>
              <w:widowControl w:val="0"/>
              <w:autoSpaceDE w:val="0"/>
              <w:autoSpaceDN w:val="0"/>
              <w:adjustRightInd w:val="0"/>
              <w:spacing w:after="0" w:line="240" w:lineRule="auto"/>
            </w:pPr>
            <w:r>
              <w:t xml:space="preserve">проектор </w:t>
            </w:r>
            <w:proofErr w:type="spellStart"/>
            <w:r>
              <w:rPr>
                <w:lang w:val="en-US"/>
              </w:rPr>
              <w:t>BenqPD</w:t>
            </w:r>
            <w:proofErr w:type="spellEnd"/>
            <w:r>
              <w:t xml:space="preserve"> 6037450007, ноутбук </w:t>
            </w:r>
            <w:r>
              <w:rPr>
                <w:lang w:val="en-US"/>
              </w:rPr>
              <w:t>ACER</w:t>
            </w:r>
            <w:r>
              <w:t>,</w:t>
            </w:r>
          </w:p>
          <w:p w:rsidR="001C64C0" w:rsidRPr="00DE04F8" w:rsidRDefault="001C64C0" w:rsidP="00D26E4C">
            <w:pPr>
              <w:pStyle w:val="a4"/>
              <w:widowControl w:val="0"/>
              <w:numPr>
                <w:ilvl w:val="0"/>
                <w:numId w:val="1"/>
              </w:numPr>
              <w:tabs>
                <w:tab w:val="left" w:pos="275"/>
              </w:tabs>
              <w:autoSpaceDE w:val="0"/>
              <w:autoSpaceDN w:val="0"/>
              <w:adjustRightInd w:val="0"/>
              <w:spacing w:after="0" w:line="240" w:lineRule="auto"/>
              <w:ind w:left="0" w:firstLine="0"/>
            </w:pPr>
            <w:r w:rsidRPr="00B017E6">
              <w:rPr>
                <w:rFonts w:ascii="Times New Roman" w:eastAsia="Times New Roman" w:hAnsi="Times New Roman" w:cs="Times New Roman"/>
                <w:sz w:val="24"/>
                <w:szCs w:val="24"/>
                <w:lang w:val="ru-RU" w:eastAsia="ru-RU"/>
              </w:rP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5F7DF8">
            <w:pPr>
              <w:jc w:val="center"/>
            </w:pPr>
            <w:r w:rsidRPr="004D1EE7">
              <w:t>нет</w:t>
            </w:r>
          </w:p>
        </w:tc>
      </w:tr>
      <w:tr w:rsidR="001C64C0" w:rsidTr="00A37081">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Философия</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Учебная аудитория для занятий лекционного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D26E4C">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A37081">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D26E4C">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Мультимедийный класс для занятий семинарского типа.</w:t>
            </w:r>
          </w:p>
          <w:p w:rsidR="001C64C0" w:rsidRDefault="001C64C0" w:rsidP="00D26E4C">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Default="001C64C0" w:rsidP="00D26E4C">
            <w:pPr>
              <w:widowControl w:val="0"/>
              <w:autoSpaceDE w:val="0"/>
              <w:autoSpaceDN w:val="0"/>
              <w:adjustRightInd w:val="0"/>
              <w:spacing w:after="0" w:line="240" w:lineRule="auto"/>
            </w:pPr>
            <w:r>
              <w:t>Рабочие места в составе:</w:t>
            </w:r>
          </w:p>
          <w:p w:rsidR="001C64C0" w:rsidRDefault="001C64C0" w:rsidP="00D26E4C">
            <w:pPr>
              <w:widowControl w:val="0"/>
              <w:autoSpaceDE w:val="0"/>
              <w:autoSpaceDN w:val="0"/>
              <w:adjustRightInd w:val="0"/>
              <w:spacing w:after="0" w:line="240" w:lineRule="auto"/>
            </w:pPr>
            <w:r>
              <w:t xml:space="preserve">проектор </w:t>
            </w:r>
            <w:proofErr w:type="spellStart"/>
            <w:r>
              <w:rPr>
                <w:lang w:val="en-US"/>
              </w:rPr>
              <w:t>BenqPD</w:t>
            </w:r>
            <w:proofErr w:type="spellEnd"/>
            <w:r>
              <w:t xml:space="preserve"> 6037450007, ноутбук </w:t>
            </w:r>
            <w:r>
              <w:rPr>
                <w:lang w:val="en-US"/>
              </w:rPr>
              <w:t>ACER</w:t>
            </w:r>
            <w:r>
              <w:t>,</w:t>
            </w:r>
          </w:p>
          <w:p w:rsidR="001C64C0" w:rsidRPr="00DE04F8" w:rsidRDefault="001C64C0" w:rsidP="00D26E4C">
            <w:r>
              <w:t>рабочие места – 1 шт.</w:t>
            </w:r>
          </w:p>
        </w:tc>
        <w:tc>
          <w:tcPr>
            <w:tcW w:w="2552" w:type="dxa"/>
            <w:tcBorders>
              <w:top w:val="single" w:sz="4" w:space="0" w:color="auto"/>
              <w:left w:val="single" w:sz="4" w:space="0" w:color="auto"/>
              <w:bottom w:val="nil"/>
              <w:right w:val="single" w:sz="4" w:space="0" w:color="auto"/>
            </w:tcBorders>
          </w:tcPr>
          <w:p w:rsidR="001C64C0" w:rsidRPr="004D1EE7" w:rsidRDefault="00C33C8F"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D26E4C">
            <w:pPr>
              <w:spacing w:after="200" w:line="276" w:lineRule="auto"/>
              <w:rPr>
                <w:sz w:val="22"/>
                <w:szCs w:val="22"/>
              </w:rPr>
            </w:pPr>
            <w:r>
              <w:t>Иностранный язык</w:t>
            </w:r>
          </w:p>
        </w:tc>
        <w:tc>
          <w:tcPr>
            <w:tcW w:w="3571"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Лингафонный кабинет для проведения занятия лекционного типа, семинарского типа, текущего контроля и промежуточной аттестации</w:t>
            </w:r>
          </w:p>
          <w:p w:rsidR="001C64C0" w:rsidRDefault="001C64C0" w:rsidP="00D26E4C">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Default="001C64C0" w:rsidP="00D26E4C">
            <w:pPr>
              <w:spacing w:after="0" w:line="240" w:lineRule="auto"/>
              <w:jc w:val="both"/>
            </w:pPr>
            <w:r>
              <w:t xml:space="preserve">Рабочие места в составе: проектор </w:t>
            </w:r>
            <w:proofErr w:type="spellStart"/>
            <w:r>
              <w:rPr>
                <w:lang w:val="en-US"/>
              </w:rPr>
              <w:t>Benq</w:t>
            </w:r>
            <w:proofErr w:type="spellEnd"/>
            <w:r w:rsidRPr="00D26E4C">
              <w:t xml:space="preserve"> </w:t>
            </w:r>
            <w:proofErr w:type="spellStart"/>
            <w:r>
              <w:rPr>
                <w:lang w:val="en-US"/>
              </w:rPr>
              <w:t>mp</w:t>
            </w:r>
            <w:proofErr w:type="spellEnd"/>
            <w:r>
              <w:t xml:space="preserve">515, компьютер </w:t>
            </w:r>
            <w:proofErr w:type="spellStart"/>
            <w:r>
              <w:rPr>
                <w:lang w:val="en-US"/>
              </w:rPr>
              <w:t>IntelCeleron</w:t>
            </w:r>
            <w:proofErr w:type="spellEnd"/>
            <w:r>
              <w:t>®</w:t>
            </w:r>
            <w:r>
              <w:rPr>
                <w:lang w:val="en-US"/>
              </w:rPr>
              <w:t>E</w:t>
            </w:r>
            <w:r>
              <w:t xml:space="preserve">3400 </w:t>
            </w:r>
            <w:r>
              <w:rPr>
                <w:lang w:val="en-US"/>
              </w:rPr>
              <w:t>CPU</w:t>
            </w:r>
            <w:r>
              <w:t xml:space="preserve"> 2,60 </w:t>
            </w:r>
            <w:proofErr w:type="spellStart"/>
            <w:r>
              <w:rPr>
                <w:lang w:val="en-US"/>
              </w:rPr>
              <w:t>Ghz</w:t>
            </w:r>
            <w:proofErr w:type="spellEnd"/>
            <w:r>
              <w:t>, 2</w:t>
            </w:r>
            <w:proofErr w:type="spellStart"/>
            <w:r>
              <w:rPr>
                <w:lang w:val="en-US"/>
              </w:rPr>
              <w:t>gb</w:t>
            </w:r>
            <w:proofErr w:type="spellEnd"/>
            <w:r>
              <w:t xml:space="preserve">ОЗУ; </w:t>
            </w:r>
          </w:p>
          <w:p w:rsidR="001C64C0" w:rsidRDefault="001C64C0" w:rsidP="00D26E4C">
            <w:pPr>
              <w:spacing w:after="0" w:line="240" w:lineRule="auto"/>
              <w:jc w:val="both"/>
            </w:pPr>
            <w:r>
              <w:t>Монитор А</w:t>
            </w:r>
            <w:proofErr w:type="spellStart"/>
            <w:r>
              <w:rPr>
                <w:lang w:val="en-US"/>
              </w:rPr>
              <w:t>susVW</w:t>
            </w:r>
            <w:proofErr w:type="spellEnd"/>
            <w:r>
              <w:t>195</w:t>
            </w:r>
            <w:r>
              <w:rPr>
                <w:lang w:val="en-US"/>
              </w:rPr>
              <w:t>NL</w:t>
            </w:r>
            <w:r>
              <w:t>,</w:t>
            </w:r>
          </w:p>
          <w:p w:rsidR="001C64C0" w:rsidRDefault="001C64C0" w:rsidP="00D26E4C">
            <w:pPr>
              <w:spacing w:after="0" w:line="240" w:lineRule="auto"/>
              <w:jc w:val="both"/>
            </w:pPr>
            <w:r>
              <w:t xml:space="preserve">Мышь </w:t>
            </w:r>
            <w:r>
              <w:rPr>
                <w:lang w:val="en-US"/>
              </w:rPr>
              <w:t>Genius</w:t>
            </w:r>
            <w:r w:rsidRPr="00D26E4C">
              <w:t xml:space="preserve"> </w:t>
            </w:r>
            <w:r>
              <w:rPr>
                <w:lang w:val="en-US"/>
              </w:rPr>
              <w:t>Net</w:t>
            </w:r>
            <w:r w:rsidRPr="00D26E4C">
              <w:t xml:space="preserve"> </w:t>
            </w:r>
            <w:r>
              <w:rPr>
                <w:lang w:val="en-US"/>
              </w:rPr>
              <w:t>Scroll</w:t>
            </w:r>
            <w:r>
              <w:t xml:space="preserve"> 100Х,</w:t>
            </w:r>
          </w:p>
          <w:p w:rsidR="001C64C0" w:rsidRDefault="001C64C0" w:rsidP="00D26E4C">
            <w:pPr>
              <w:spacing w:after="0" w:line="240" w:lineRule="auto"/>
              <w:jc w:val="both"/>
            </w:pPr>
            <w:r>
              <w:t xml:space="preserve">клавиатура </w:t>
            </w:r>
            <w:proofErr w:type="spellStart"/>
            <w:r>
              <w:rPr>
                <w:lang w:val="en-US"/>
              </w:rPr>
              <w:t>GeniusKB</w:t>
            </w:r>
            <w:proofErr w:type="spellEnd"/>
            <w:r>
              <w:t>-06</w:t>
            </w:r>
            <w:r>
              <w:rPr>
                <w:lang w:val="en-US"/>
              </w:rPr>
              <w:t>X</w:t>
            </w:r>
            <w:r>
              <w:t xml:space="preserve">2, </w:t>
            </w:r>
          </w:p>
          <w:p w:rsidR="001C64C0" w:rsidRDefault="001C64C0" w:rsidP="00D26E4C">
            <w:pPr>
              <w:spacing w:after="0" w:line="240" w:lineRule="auto"/>
              <w:jc w:val="both"/>
            </w:pPr>
            <w:r>
              <w:t xml:space="preserve">Панель управления лингафонным кабинетом </w:t>
            </w:r>
            <w:r>
              <w:rPr>
                <w:lang w:val="en-US"/>
              </w:rPr>
              <w:t>PZKL</w:t>
            </w:r>
            <w:r>
              <w:t>224,</w:t>
            </w:r>
          </w:p>
          <w:p w:rsidR="001C64C0" w:rsidRPr="00DE04F8" w:rsidRDefault="001C64C0" w:rsidP="00D26E4C">
            <w:r>
              <w:t xml:space="preserve">Наушники для лингафонного кабинета </w:t>
            </w:r>
            <w:r>
              <w:rPr>
                <w:lang w:val="en-US"/>
              </w:rPr>
              <w:t>PZKL</w:t>
            </w:r>
            <w:r>
              <w:t xml:space="preserve">224 – 10 шт. Интерактивная доска </w:t>
            </w:r>
            <w:proofErr w:type="spellStart"/>
            <w:r>
              <w:rPr>
                <w:lang w:val="en-US"/>
              </w:rPr>
              <w:t>Activeboard</w:t>
            </w:r>
            <w:proofErr w:type="spellEnd"/>
            <w:r>
              <w:rPr>
                <w:lang w:val="en-US"/>
              </w:rPr>
              <w:t xml:space="preserve"> Promethean</w:t>
            </w:r>
            <w:r>
              <w:t>.</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vMerge/>
            <w:tcBorders>
              <w:left w:val="single" w:sz="4" w:space="0" w:color="auto"/>
              <w:bottom w:val="nil"/>
              <w:right w:val="single" w:sz="4" w:space="0" w:color="auto"/>
            </w:tcBorders>
            <w:vAlign w:val="center"/>
          </w:tcPr>
          <w:p w:rsidR="001C64C0" w:rsidRPr="00DE04F8" w:rsidRDefault="001C64C0" w:rsidP="00D26E4C">
            <w:pPr>
              <w:pStyle w:val="ConsPlusNormal"/>
              <w:rPr>
                <w:noProof/>
              </w:rPr>
            </w:pPr>
          </w:p>
        </w:tc>
        <w:tc>
          <w:tcPr>
            <w:tcW w:w="3571" w:type="dxa"/>
            <w:tcBorders>
              <w:top w:val="single" w:sz="4" w:space="0" w:color="auto"/>
              <w:left w:val="single" w:sz="4" w:space="0" w:color="auto"/>
              <w:bottom w:val="nil"/>
              <w:right w:val="single" w:sz="4" w:space="0" w:color="auto"/>
            </w:tcBorders>
          </w:tcPr>
          <w:p w:rsidR="001C64C0" w:rsidRDefault="001C64C0" w:rsidP="00D26E4C">
            <w:pPr>
              <w:spacing w:after="0" w:line="240" w:lineRule="auto"/>
            </w:pPr>
            <w:r>
              <w:t>Учебная аудитория для проведения занятия лекционного типа, семинарского типа, текущего контроля и промежуточной аттестации.</w:t>
            </w:r>
          </w:p>
          <w:p w:rsidR="001C64C0" w:rsidRPr="00DE04F8" w:rsidRDefault="001C64C0" w:rsidP="00D26E4C">
            <w:pPr>
              <w:widowControl w:val="0"/>
              <w:autoSpaceDE w:val="0"/>
              <w:autoSpaceDN w:val="0"/>
              <w:adjustRightInd w:val="0"/>
              <w:spacing w:after="0" w:line="240" w:lineRule="auto"/>
            </w:pP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pPr>
            <w:r>
              <w:t>Специализированная мебель.</w:t>
            </w:r>
          </w:p>
          <w:p w:rsidR="001C64C0" w:rsidRDefault="001C64C0" w:rsidP="00D26E4C">
            <w:pPr>
              <w:spacing w:after="0" w:line="240" w:lineRule="auto"/>
            </w:pPr>
            <w:r>
              <w:t>Рабочие места в составе:</w:t>
            </w:r>
          </w:p>
          <w:p w:rsidR="001C64C0" w:rsidRDefault="001C64C0" w:rsidP="00D26E4C">
            <w:pPr>
              <w:spacing w:after="0" w:line="240" w:lineRule="auto"/>
            </w:pPr>
            <w:proofErr w:type="spellStart"/>
            <w:r>
              <w:rPr>
                <w:lang w:val="en-US"/>
              </w:rPr>
              <w:t>Benq</w:t>
            </w:r>
            <w:proofErr w:type="spellEnd"/>
            <w:r w:rsidRPr="00D26E4C">
              <w:t xml:space="preserve"> </w:t>
            </w:r>
            <w:proofErr w:type="spellStart"/>
            <w:r>
              <w:rPr>
                <w:lang w:val="en-US"/>
              </w:rPr>
              <w:t>mp</w:t>
            </w:r>
            <w:proofErr w:type="spellEnd"/>
            <w:r>
              <w:t>515,</w:t>
            </w:r>
          </w:p>
          <w:p w:rsidR="001C64C0" w:rsidRDefault="001C64C0" w:rsidP="00D26E4C">
            <w:pPr>
              <w:spacing w:after="0" w:line="240" w:lineRule="auto"/>
            </w:pPr>
            <w:r>
              <w:t xml:space="preserve">ПК </w:t>
            </w:r>
            <w:r>
              <w:rPr>
                <w:lang w:val="en-US"/>
              </w:rPr>
              <w:t>Intel</w:t>
            </w:r>
            <w:r w:rsidRPr="00D26E4C">
              <w:t xml:space="preserve"> </w:t>
            </w:r>
            <w:r>
              <w:rPr>
                <w:lang w:val="en-US"/>
              </w:rPr>
              <w:t>Celeron</w:t>
            </w:r>
            <w:r w:rsidRPr="00D26E4C">
              <w:t xml:space="preserve"> </w:t>
            </w:r>
            <w:r>
              <w:rPr>
                <w:lang w:val="en-US"/>
              </w:rPr>
              <w:t>E</w:t>
            </w:r>
            <w:r>
              <w:t xml:space="preserve">3400; Монитор </w:t>
            </w:r>
            <w:r>
              <w:rPr>
                <w:lang w:val="en-US"/>
              </w:rPr>
              <w:t>Samsung</w:t>
            </w:r>
            <w:r w:rsidRPr="00D26E4C">
              <w:t xml:space="preserve"> </w:t>
            </w:r>
            <w:proofErr w:type="spellStart"/>
            <w:r>
              <w:rPr>
                <w:lang w:val="en-US"/>
              </w:rPr>
              <w:t>SyncMaster</w:t>
            </w:r>
            <w:proofErr w:type="spellEnd"/>
            <w:r>
              <w:t xml:space="preserve">, Мышь </w:t>
            </w:r>
            <w:r>
              <w:rPr>
                <w:lang w:val="en-US"/>
              </w:rPr>
              <w:t>Genius</w:t>
            </w:r>
            <w:r w:rsidRPr="00D26E4C">
              <w:t xml:space="preserve"> </w:t>
            </w:r>
            <w:r>
              <w:rPr>
                <w:lang w:val="en-US"/>
              </w:rPr>
              <w:t>Net</w:t>
            </w:r>
            <w:r w:rsidRPr="00D26E4C">
              <w:t xml:space="preserve"> </w:t>
            </w:r>
            <w:r>
              <w:rPr>
                <w:lang w:val="en-US"/>
              </w:rPr>
              <w:t>Scroll</w:t>
            </w:r>
            <w:r>
              <w:t xml:space="preserve"> 100Х, клавиатура </w:t>
            </w:r>
            <w:r>
              <w:rPr>
                <w:lang w:val="en-US"/>
              </w:rPr>
              <w:t>Genius</w:t>
            </w:r>
            <w:r>
              <w:t xml:space="preserve">, Интерактивная доска </w:t>
            </w:r>
            <w:proofErr w:type="spellStart"/>
            <w:r>
              <w:rPr>
                <w:lang w:val="en-US"/>
              </w:rPr>
              <w:t>Activeboard</w:t>
            </w:r>
            <w:proofErr w:type="spellEnd"/>
            <w:r w:rsidRPr="00D26E4C">
              <w:t xml:space="preserve"> </w:t>
            </w:r>
            <w:r>
              <w:rPr>
                <w:lang w:val="en-US"/>
              </w:rPr>
              <w:t>Promethean</w:t>
            </w:r>
            <w:r>
              <w:t>.</w:t>
            </w:r>
          </w:p>
          <w:p w:rsidR="001C64C0" w:rsidRPr="00DE04F8" w:rsidRDefault="001C64C0" w:rsidP="00D26E4C">
            <w:r>
              <w:t>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Экономика</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 xml:space="preserve">Учебная аудитория В.В. </w:t>
            </w:r>
            <w:proofErr w:type="spellStart"/>
            <w:r>
              <w:t>Конецкого</w:t>
            </w:r>
            <w:proofErr w:type="spellEnd"/>
            <w:r>
              <w:t xml:space="preserve">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Pr="00DE04F8" w:rsidRDefault="001C64C0" w:rsidP="00D26E4C">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Русский язык и культура речи</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 xml:space="preserve">Учебная аудитория В.В. </w:t>
            </w:r>
            <w:proofErr w:type="spellStart"/>
            <w:r>
              <w:t>Конецкого</w:t>
            </w:r>
            <w:proofErr w:type="spellEnd"/>
            <w:r>
              <w:t xml:space="preserve">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D26E4C">
            <w:pPr>
              <w:spacing w:after="0" w:line="240" w:lineRule="auto"/>
              <w:jc w:val="both"/>
            </w:pPr>
            <w:r>
              <w:t>Специализированная мебель.</w:t>
            </w:r>
          </w:p>
          <w:p w:rsidR="001C64C0" w:rsidRPr="00DE04F8" w:rsidRDefault="001C64C0" w:rsidP="00D26E4C">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1C64C0" w:rsidTr="001C64C0">
        <w:trPr>
          <w:trHeight w:val="1879"/>
        </w:trPr>
        <w:tc>
          <w:tcPr>
            <w:tcW w:w="993" w:type="dxa"/>
            <w:vMerge/>
            <w:tcBorders>
              <w:left w:val="single" w:sz="4" w:space="0" w:color="auto"/>
              <w:right w:val="single" w:sz="4" w:space="0" w:color="auto"/>
            </w:tcBorders>
            <w:vAlign w:val="center"/>
          </w:tcPr>
          <w:p w:rsidR="001C64C0" w:rsidRDefault="001C64C0" w:rsidP="00D26E4C">
            <w:pPr>
              <w:spacing w:after="0" w:line="240" w:lineRule="auto"/>
            </w:pPr>
          </w:p>
        </w:tc>
        <w:tc>
          <w:tcPr>
            <w:tcW w:w="2240" w:type="dxa"/>
            <w:vMerge/>
            <w:tcBorders>
              <w:left w:val="single" w:sz="4" w:space="0" w:color="auto"/>
              <w:right w:val="single" w:sz="4" w:space="0" w:color="auto"/>
            </w:tcBorders>
            <w:vAlign w:val="center"/>
          </w:tcPr>
          <w:p w:rsidR="001C64C0" w:rsidRDefault="001C64C0" w:rsidP="00D26E4C">
            <w:pPr>
              <w:spacing w:after="0" w:line="240" w:lineRule="auto"/>
            </w:pPr>
          </w:p>
        </w:tc>
        <w:tc>
          <w:tcPr>
            <w:tcW w:w="2552" w:type="dxa"/>
            <w:tcBorders>
              <w:top w:val="single" w:sz="4" w:space="0" w:color="auto"/>
              <w:left w:val="single" w:sz="4" w:space="0" w:color="auto"/>
              <w:right w:val="single" w:sz="4" w:space="0" w:color="auto"/>
            </w:tcBorders>
          </w:tcPr>
          <w:p w:rsidR="001C64C0" w:rsidRDefault="001C64C0" w:rsidP="00D26E4C">
            <w:pPr>
              <w:widowControl w:val="0"/>
              <w:autoSpaceDE w:val="0"/>
              <w:autoSpaceDN w:val="0"/>
              <w:adjustRightInd w:val="0"/>
              <w:spacing w:after="0" w:line="240" w:lineRule="auto"/>
              <w:rPr>
                <w:sz w:val="22"/>
                <w:szCs w:val="22"/>
              </w:rPr>
            </w:pPr>
            <w:r>
              <w:t>Математика</w:t>
            </w:r>
          </w:p>
        </w:tc>
        <w:tc>
          <w:tcPr>
            <w:tcW w:w="3571" w:type="dxa"/>
            <w:tcBorders>
              <w:top w:val="single" w:sz="4" w:space="0" w:color="auto"/>
              <w:left w:val="single" w:sz="4" w:space="0" w:color="auto"/>
              <w:bottom w:val="nil"/>
              <w:right w:val="single" w:sz="4" w:space="0" w:color="auto"/>
            </w:tcBorders>
          </w:tcPr>
          <w:p w:rsidR="001C64C0" w:rsidRDefault="001C64C0" w:rsidP="00C73A2F">
            <w:pPr>
              <w:widowControl w:val="0"/>
              <w:autoSpaceDE w:val="0"/>
              <w:autoSpaceDN w:val="0"/>
              <w:adjustRightInd w:val="0"/>
              <w:spacing w:after="0" w:line="240" w:lineRule="auto"/>
              <w:jc w:val="both"/>
              <w:rPr>
                <w:sz w:val="22"/>
                <w:szCs w:val="22"/>
              </w:rPr>
            </w:pPr>
            <w:r>
              <w:t>Учебная аудитория для занятий лекционного,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D26E4C">
            <w:pPr>
              <w:spacing w:after="0" w:line="240" w:lineRule="auto"/>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D26E4C">
            <w:pPr>
              <w:jc w:val="center"/>
            </w:pPr>
            <w:r w:rsidRPr="004D1EE7">
              <w:t>нет</w:t>
            </w:r>
          </w:p>
        </w:tc>
      </w:tr>
      <w:tr w:rsidR="00C33C8F" w:rsidTr="001C64C0">
        <w:tc>
          <w:tcPr>
            <w:tcW w:w="993" w:type="dxa"/>
            <w:vMerge/>
            <w:tcBorders>
              <w:left w:val="single" w:sz="4" w:space="0" w:color="auto"/>
              <w:right w:val="single" w:sz="4" w:space="0" w:color="auto"/>
            </w:tcBorders>
            <w:vAlign w:val="center"/>
          </w:tcPr>
          <w:p w:rsidR="00C33C8F" w:rsidRDefault="00C33C8F" w:rsidP="00C73A2F">
            <w:pPr>
              <w:spacing w:after="0" w:line="240" w:lineRule="auto"/>
            </w:pPr>
          </w:p>
        </w:tc>
        <w:tc>
          <w:tcPr>
            <w:tcW w:w="2240" w:type="dxa"/>
            <w:vMerge/>
            <w:tcBorders>
              <w:left w:val="single" w:sz="4" w:space="0" w:color="auto"/>
              <w:right w:val="single" w:sz="4" w:space="0" w:color="auto"/>
            </w:tcBorders>
            <w:vAlign w:val="center"/>
          </w:tcPr>
          <w:p w:rsidR="00C33C8F" w:rsidRDefault="00C33C8F" w:rsidP="00C73A2F">
            <w:pPr>
              <w:spacing w:after="0" w:line="240" w:lineRule="auto"/>
            </w:pPr>
          </w:p>
        </w:tc>
        <w:tc>
          <w:tcPr>
            <w:tcW w:w="2552" w:type="dxa"/>
            <w:vMerge w:val="restart"/>
            <w:tcBorders>
              <w:top w:val="single" w:sz="4" w:space="0" w:color="auto"/>
              <w:left w:val="single" w:sz="4" w:space="0" w:color="auto"/>
              <w:right w:val="single" w:sz="4" w:space="0" w:color="auto"/>
            </w:tcBorders>
          </w:tcPr>
          <w:p w:rsidR="00C33C8F" w:rsidRDefault="00C33C8F" w:rsidP="00C73A2F">
            <w:pPr>
              <w:widowControl w:val="0"/>
              <w:autoSpaceDE w:val="0"/>
              <w:autoSpaceDN w:val="0"/>
              <w:adjustRightInd w:val="0"/>
              <w:spacing w:after="0" w:line="240" w:lineRule="auto"/>
              <w:rPr>
                <w:sz w:val="22"/>
                <w:szCs w:val="22"/>
              </w:rPr>
            </w:pPr>
            <w:r>
              <w:t>Информатика</w:t>
            </w:r>
          </w:p>
        </w:tc>
        <w:tc>
          <w:tcPr>
            <w:tcW w:w="3571" w:type="dxa"/>
            <w:tcBorders>
              <w:top w:val="single" w:sz="4" w:space="0" w:color="auto"/>
              <w:left w:val="single" w:sz="4" w:space="0" w:color="auto"/>
              <w:bottom w:val="nil"/>
              <w:right w:val="single" w:sz="4" w:space="0" w:color="auto"/>
            </w:tcBorders>
          </w:tcPr>
          <w:p w:rsidR="00C33C8F" w:rsidRDefault="00C33C8F" w:rsidP="00C73A2F">
            <w:pPr>
              <w:widowControl w:val="0"/>
              <w:autoSpaceDE w:val="0"/>
              <w:autoSpaceDN w:val="0"/>
              <w:adjustRightInd w:val="0"/>
              <w:spacing w:after="0" w:line="240" w:lineRule="auto"/>
              <w:jc w:val="both"/>
              <w:rPr>
                <w:sz w:val="22"/>
                <w:szCs w:val="22"/>
              </w:rPr>
            </w:pPr>
            <w:r>
              <w:t>Учебная аудитория для занятий лекционного,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C33C8F" w:rsidRPr="00DE04F8" w:rsidRDefault="00C33C8F" w:rsidP="00C73A2F">
            <w:pPr>
              <w:spacing w:after="0" w:line="240" w:lineRule="auto"/>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C33C8F" w:rsidRDefault="00C33C8F" w:rsidP="00C73A2F">
            <w:pPr>
              <w:jc w:val="center"/>
            </w:pPr>
            <w:r w:rsidRPr="004D1EE7">
              <w:t>нет</w:t>
            </w:r>
          </w:p>
        </w:tc>
      </w:tr>
      <w:tr w:rsidR="00C33C8F" w:rsidTr="001C64C0">
        <w:tc>
          <w:tcPr>
            <w:tcW w:w="993" w:type="dxa"/>
            <w:vMerge/>
            <w:tcBorders>
              <w:left w:val="single" w:sz="4" w:space="0" w:color="auto"/>
              <w:right w:val="single" w:sz="4" w:space="0" w:color="auto"/>
            </w:tcBorders>
            <w:vAlign w:val="center"/>
          </w:tcPr>
          <w:p w:rsidR="00C33C8F" w:rsidRDefault="00C33C8F" w:rsidP="00C73A2F">
            <w:pPr>
              <w:spacing w:after="0" w:line="240" w:lineRule="auto"/>
            </w:pPr>
          </w:p>
        </w:tc>
        <w:tc>
          <w:tcPr>
            <w:tcW w:w="2240" w:type="dxa"/>
            <w:vMerge/>
            <w:tcBorders>
              <w:left w:val="single" w:sz="4" w:space="0" w:color="auto"/>
              <w:right w:val="single" w:sz="4" w:space="0" w:color="auto"/>
            </w:tcBorders>
            <w:vAlign w:val="center"/>
          </w:tcPr>
          <w:p w:rsidR="00C33C8F" w:rsidRDefault="00C33C8F" w:rsidP="00C73A2F">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C33C8F" w:rsidRPr="00DE04F8" w:rsidRDefault="00C33C8F" w:rsidP="00C73A2F">
            <w:pPr>
              <w:spacing w:after="0" w:line="240" w:lineRule="auto"/>
            </w:pPr>
          </w:p>
        </w:tc>
        <w:tc>
          <w:tcPr>
            <w:tcW w:w="3571" w:type="dxa"/>
            <w:tcBorders>
              <w:top w:val="single" w:sz="4" w:space="0" w:color="auto"/>
              <w:left w:val="single" w:sz="4" w:space="0" w:color="auto"/>
              <w:bottom w:val="single" w:sz="4" w:space="0" w:color="auto"/>
              <w:right w:val="single" w:sz="4" w:space="0" w:color="auto"/>
            </w:tcBorders>
          </w:tcPr>
          <w:p w:rsidR="00C33C8F" w:rsidRDefault="00C33C8F" w:rsidP="00C73A2F">
            <w:pPr>
              <w:spacing w:after="0" w:line="240" w:lineRule="auto"/>
              <w:jc w:val="both"/>
            </w:pPr>
            <w:r>
              <w:t>Учебный кабинет моделирования систем и процессов на водном транспорте для проведения лабораторных работ.</w:t>
            </w:r>
          </w:p>
          <w:p w:rsidR="00C33C8F" w:rsidRPr="00DE04F8" w:rsidRDefault="00C33C8F" w:rsidP="00C73A2F">
            <w:pPr>
              <w:widowControl w:val="0"/>
              <w:autoSpaceDE w:val="0"/>
              <w:autoSpaceDN w:val="0"/>
              <w:adjustRightInd w:val="0"/>
              <w:spacing w:after="0" w:line="240" w:lineRule="auto"/>
            </w:pPr>
          </w:p>
        </w:tc>
        <w:tc>
          <w:tcPr>
            <w:tcW w:w="3827" w:type="dxa"/>
            <w:tcBorders>
              <w:top w:val="single" w:sz="4" w:space="0" w:color="auto"/>
              <w:left w:val="single" w:sz="4" w:space="0" w:color="auto"/>
              <w:bottom w:val="single" w:sz="4" w:space="0" w:color="auto"/>
              <w:right w:val="single" w:sz="4" w:space="0" w:color="auto"/>
            </w:tcBorders>
          </w:tcPr>
          <w:p w:rsidR="00C33C8F" w:rsidRDefault="00C33C8F" w:rsidP="00C73A2F">
            <w:pPr>
              <w:spacing w:after="0" w:line="240" w:lineRule="auto"/>
              <w:jc w:val="both"/>
            </w:pPr>
            <w:r>
              <w:t>Специализированная мебель.</w:t>
            </w:r>
          </w:p>
          <w:p w:rsidR="00C33C8F" w:rsidRPr="00DE04F8" w:rsidRDefault="00C33C8F" w:rsidP="00C73A2F">
            <w:pPr>
              <w:pStyle w:val="ConsPlusNormal"/>
            </w:pPr>
            <w:r>
              <w:t xml:space="preserve">Рабочие места в составе: системный блок </w:t>
            </w:r>
            <w:r>
              <w:rPr>
                <w:lang w:val="en-US"/>
              </w:rPr>
              <w:t>MSI</w:t>
            </w:r>
            <w:r>
              <w:t xml:space="preserve">, монитор BENQ, клавиатура </w:t>
            </w:r>
            <w:proofErr w:type="spellStart"/>
            <w:r>
              <w:t>Logitech</w:t>
            </w:r>
            <w:proofErr w:type="spellEnd"/>
            <w:r>
              <w:t xml:space="preserve"> K120, мышь </w:t>
            </w:r>
            <w:proofErr w:type="spellStart"/>
            <w:r>
              <w:t>Logitech</w:t>
            </w:r>
            <w:proofErr w:type="spellEnd"/>
            <w:r>
              <w:t xml:space="preserve"> B110) – 10 шт., рабочие места в составе: системный блок </w:t>
            </w:r>
            <w:r>
              <w:rPr>
                <w:lang w:val="en-US"/>
              </w:rPr>
              <w:t>FOXCONN</w:t>
            </w:r>
            <w:r>
              <w:t xml:space="preserve">, монитор </w:t>
            </w:r>
            <w:r>
              <w:rPr>
                <w:lang w:val="en-US"/>
              </w:rPr>
              <w:t>ROVERCAN</w:t>
            </w:r>
            <w:r>
              <w:t xml:space="preserve">, клавиатура </w:t>
            </w:r>
            <w:proofErr w:type="spellStart"/>
            <w:r>
              <w:t>Logitech</w:t>
            </w:r>
            <w:proofErr w:type="spellEnd"/>
            <w:r>
              <w:t xml:space="preserve"> K120, мышь </w:t>
            </w:r>
            <w:proofErr w:type="spellStart"/>
            <w:r>
              <w:t>Logitech</w:t>
            </w:r>
            <w:proofErr w:type="spellEnd"/>
            <w:r>
              <w:t xml:space="preserve"> B110 – 6 шт.</w:t>
            </w:r>
          </w:p>
        </w:tc>
        <w:tc>
          <w:tcPr>
            <w:tcW w:w="2552" w:type="dxa"/>
            <w:tcBorders>
              <w:top w:val="single" w:sz="4" w:space="0" w:color="auto"/>
              <w:left w:val="single" w:sz="4" w:space="0" w:color="auto"/>
              <w:bottom w:val="single" w:sz="4" w:space="0" w:color="auto"/>
              <w:right w:val="single" w:sz="4" w:space="0" w:color="auto"/>
            </w:tcBorders>
          </w:tcPr>
          <w:p w:rsidR="00C33C8F" w:rsidRDefault="00C33C8F" w:rsidP="00C73A2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73A2F">
            <w:pPr>
              <w:widowControl w:val="0"/>
              <w:autoSpaceDE w:val="0"/>
              <w:autoSpaceDN w:val="0"/>
              <w:adjustRightInd w:val="0"/>
              <w:spacing w:after="0" w:line="240" w:lineRule="auto"/>
              <w:rPr>
                <w:sz w:val="22"/>
                <w:szCs w:val="22"/>
              </w:rPr>
            </w:pPr>
            <w:r>
              <w:t>Химия</w:t>
            </w: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Лекционная аудитория для лекционных занятий.</w:t>
            </w:r>
          </w:p>
          <w:p w:rsidR="001C64C0" w:rsidRDefault="001C64C0" w:rsidP="00C73A2F">
            <w:pPr>
              <w:spacing w:after="0" w:line="240" w:lineRule="auto"/>
              <w:rPr>
                <w:sz w:val="22"/>
                <w:szCs w:val="22"/>
                <w:highlight w:val="cyan"/>
              </w:rPr>
            </w:pP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 xml:space="preserve">Рабочее место в составе: </w:t>
            </w:r>
          </w:p>
          <w:p w:rsidR="001C64C0" w:rsidRDefault="001C64C0" w:rsidP="00C73A2F">
            <w:pPr>
              <w:spacing w:after="0" w:line="240" w:lineRule="auto"/>
            </w:pPr>
            <w:r>
              <w:t xml:space="preserve">Ноутбук </w:t>
            </w:r>
            <w:r>
              <w:rPr>
                <w:lang w:val="en-US"/>
              </w:rPr>
              <w:t>Toshiba</w:t>
            </w:r>
            <w:r>
              <w:t xml:space="preserve">, настенный экран </w:t>
            </w:r>
            <w:r>
              <w:rPr>
                <w:lang w:val="en-US"/>
              </w:rPr>
              <w:t>CS</w:t>
            </w:r>
            <w:r>
              <w:t xml:space="preserve"> с электроприводом 500х380 см с </w:t>
            </w:r>
            <w:r>
              <w:lastRenderedPageBreak/>
              <w:t xml:space="preserve">пультом, проектор </w:t>
            </w:r>
            <w:proofErr w:type="spellStart"/>
            <w:r>
              <w:rPr>
                <w:lang w:val="en-US"/>
              </w:rPr>
              <w:t>EpsonEB</w:t>
            </w:r>
            <w:proofErr w:type="spellEnd"/>
            <w:r>
              <w:t xml:space="preserve">-4550 с пультом </w:t>
            </w:r>
            <w:proofErr w:type="spellStart"/>
            <w:r>
              <w:rPr>
                <w:lang w:val="en-US"/>
              </w:rPr>
              <w:t>EpsonProjector</w:t>
            </w:r>
            <w:proofErr w:type="spellEnd"/>
            <w:r>
              <w:t xml:space="preserve">, усилитель </w:t>
            </w:r>
            <w:proofErr w:type="spellStart"/>
            <w:r>
              <w:rPr>
                <w:lang w:val="en-US"/>
              </w:rPr>
              <w:t>interMA</w:t>
            </w:r>
            <w:proofErr w:type="spellEnd"/>
            <w:r>
              <w:t xml:space="preserve">-60 </w:t>
            </w:r>
            <w:proofErr w:type="spellStart"/>
            <w:r>
              <w:rPr>
                <w:lang w:val="en-US"/>
              </w:rPr>
              <w:t>publicADDRESSAMPLIFIER</w:t>
            </w:r>
            <w:proofErr w:type="spellEnd"/>
            <w:r>
              <w:t xml:space="preserve">, микрофон </w:t>
            </w:r>
            <w:r>
              <w:rPr>
                <w:lang w:val="en-US"/>
              </w:rPr>
              <w:t>SHURESM</w:t>
            </w:r>
            <w:r>
              <w:t xml:space="preserve"> 58, колонки – 2 шт. </w:t>
            </w:r>
          </w:p>
          <w:p w:rsidR="001C64C0" w:rsidRPr="00DE04F8" w:rsidRDefault="001C64C0" w:rsidP="00C73A2F">
            <w:pPr>
              <w:spacing w:after="0" w:line="240" w:lineRule="auto"/>
            </w:pPr>
            <w: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73A2F">
            <w:pPr>
              <w:jc w:val="center"/>
            </w:pPr>
            <w:r w:rsidRPr="004D1EE7">
              <w:lastRenderedPageBreak/>
              <w:t>нет</w:t>
            </w:r>
          </w:p>
        </w:tc>
      </w:tr>
      <w:tr w:rsidR="001C64C0" w:rsidTr="001C64C0">
        <w:trPr>
          <w:trHeight w:val="638"/>
        </w:trPr>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C73A2F">
            <w:pPr>
              <w:spacing w:after="0" w:line="240" w:lineRule="auto"/>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Учебная аудитория для занятий семинарского типа, для лабораторных работ, групповых и индивидуальных консультаций.</w:t>
            </w:r>
          </w:p>
          <w:p w:rsidR="001C64C0" w:rsidRPr="00C73A2F" w:rsidRDefault="001C64C0" w:rsidP="00C73A2F">
            <w:pPr>
              <w:spacing w:after="0" w:line="240" w:lineRule="auto"/>
            </w:pPr>
            <w:r>
              <w:t>Лаборатория химии и экологии.</w:t>
            </w: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 xml:space="preserve">Типовой набор </w:t>
            </w:r>
            <w:proofErr w:type="spellStart"/>
            <w:r>
              <w:t>полумикрооборудования</w:t>
            </w:r>
            <w:proofErr w:type="spellEnd"/>
            <w:r>
              <w:t xml:space="preserve"> </w:t>
            </w:r>
          </w:p>
          <w:p w:rsidR="001C64C0" w:rsidRDefault="001C64C0" w:rsidP="00C73A2F">
            <w:pPr>
              <w:spacing w:after="0" w:line="240" w:lineRule="auto"/>
            </w:pPr>
            <w:r>
              <w:t>Аналитические электрические весы</w:t>
            </w:r>
          </w:p>
          <w:p w:rsidR="001C64C0" w:rsidRDefault="001C64C0" w:rsidP="00C73A2F">
            <w:pPr>
              <w:spacing w:after="0" w:line="240" w:lineRule="auto"/>
            </w:pPr>
            <w:r>
              <w:t>Выпрямитель (источник питания) б5-71</w:t>
            </w:r>
          </w:p>
          <w:p w:rsidR="001C64C0" w:rsidRDefault="001C64C0" w:rsidP="00C73A2F">
            <w:pPr>
              <w:spacing w:after="0" w:line="240" w:lineRule="auto"/>
            </w:pPr>
            <w:r>
              <w:t>Термостат ТПС</w:t>
            </w:r>
          </w:p>
          <w:p w:rsidR="001C64C0" w:rsidRDefault="001C64C0" w:rsidP="00C73A2F">
            <w:pPr>
              <w:spacing w:after="0" w:line="240" w:lineRule="auto"/>
            </w:pPr>
            <w:r>
              <w:t>Электрифицированная периодическая система химических элементов Д.И. Менделеева</w:t>
            </w:r>
          </w:p>
          <w:p w:rsidR="001C64C0" w:rsidRDefault="001C64C0" w:rsidP="00C73A2F">
            <w:pPr>
              <w:spacing w:after="0" w:line="240" w:lineRule="auto"/>
            </w:pPr>
            <w:r>
              <w:t>Дистиллятор Д3-4-21</w:t>
            </w:r>
          </w:p>
          <w:p w:rsidR="001C64C0" w:rsidRPr="00DE04F8" w:rsidRDefault="001C64C0" w:rsidP="00C73A2F">
            <w:pPr>
              <w:spacing w:after="0" w:line="240" w:lineRule="auto"/>
            </w:pPr>
            <w:r>
              <w:t>Набор химической посуды и реактивов.</w:t>
            </w:r>
          </w:p>
        </w:tc>
        <w:tc>
          <w:tcPr>
            <w:tcW w:w="2552" w:type="dxa"/>
            <w:tcBorders>
              <w:top w:val="single" w:sz="4" w:space="0" w:color="auto"/>
              <w:left w:val="single" w:sz="4" w:space="0" w:color="auto"/>
              <w:bottom w:val="single" w:sz="4" w:space="0" w:color="auto"/>
              <w:right w:val="single" w:sz="4" w:space="0" w:color="auto"/>
            </w:tcBorders>
          </w:tcPr>
          <w:p w:rsidR="001C64C0" w:rsidRPr="004D1EE7" w:rsidRDefault="00C33C8F" w:rsidP="00C73A2F">
            <w:pPr>
              <w:jc w:val="center"/>
            </w:pPr>
            <w:r w:rsidRPr="004D1EE7">
              <w:t>нет</w:t>
            </w:r>
          </w:p>
        </w:tc>
      </w:tr>
      <w:tr w:rsidR="001C64C0" w:rsidTr="001C64C0">
        <w:trPr>
          <w:trHeight w:val="3016"/>
        </w:trPr>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73A2F">
            <w:pPr>
              <w:widowControl w:val="0"/>
              <w:autoSpaceDE w:val="0"/>
              <w:autoSpaceDN w:val="0"/>
              <w:adjustRightInd w:val="0"/>
              <w:spacing w:after="0" w:line="240" w:lineRule="auto"/>
              <w:rPr>
                <w:sz w:val="22"/>
                <w:szCs w:val="22"/>
              </w:rPr>
            </w:pPr>
            <w:r>
              <w:t>Безопасность жизнедеятельности</w:t>
            </w:r>
          </w:p>
        </w:tc>
        <w:tc>
          <w:tcPr>
            <w:tcW w:w="3571" w:type="dxa"/>
            <w:tcBorders>
              <w:top w:val="single" w:sz="4" w:space="0" w:color="auto"/>
              <w:left w:val="single" w:sz="4" w:space="0" w:color="auto"/>
              <w:bottom w:val="nil"/>
              <w:right w:val="single" w:sz="4" w:space="0" w:color="auto"/>
            </w:tcBorders>
          </w:tcPr>
          <w:p w:rsidR="001C64C0" w:rsidRDefault="001C64C0" w:rsidP="00C73A2F">
            <w:pPr>
              <w:spacing w:after="0" w:line="240" w:lineRule="auto"/>
            </w:pPr>
            <w:r>
              <w:t>Лекционная аудитория для лекционных занятий.</w:t>
            </w:r>
          </w:p>
          <w:p w:rsidR="001C64C0" w:rsidRDefault="001C64C0" w:rsidP="00C73A2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 xml:space="preserve">Рабочее место в составе: </w:t>
            </w:r>
          </w:p>
          <w:p w:rsidR="001C64C0" w:rsidRPr="00DE04F8" w:rsidRDefault="001C64C0" w:rsidP="00C73A2F">
            <w:pPr>
              <w:pStyle w:val="ConsPlusNormal"/>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proofErr w:type="spellStart"/>
            <w:r>
              <w:rPr>
                <w:lang w:val="en-US"/>
              </w:rPr>
              <w:t>EpsonEB</w:t>
            </w:r>
            <w:proofErr w:type="spellEnd"/>
            <w:r>
              <w:t xml:space="preserve">-4550 с пультом </w:t>
            </w:r>
            <w:proofErr w:type="spellStart"/>
            <w:r>
              <w:rPr>
                <w:lang w:val="en-US"/>
              </w:rPr>
              <w:t>EpsonProjector</w:t>
            </w:r>
            <w:proofErr w:type="spellEnd"/>
            <w:r>
              <w:t xml:space="preserve">, усилитель </w:t>
            </w:r>
            <w:proofErr w:type="spellStart"/>
            <w:r>
              <w:rPr>
                <w:lang w:val="en-US"/>
              </w:rPr>
              <w:t>interMA</w:t>
            </w:r>
            <w:proofErr w:type="spellEnd"/>
            <w:r>
              <w:t xml:space="preserve">-60 </w:t>
            </w:r>
            <w:proofErr w:type="spellStart"/>
            <w:r>
              <w:rPr>
                <w:lang w:val="en-US"/>
              </w:rPr>
              <w:t>publicADDRESSAMPLIFIER</w:t>
            </w:r>
            <w:proofErr w:type="spellEnd"/>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Pr="004D1EE7" w:rsidRDefault="00C33C8F" w:rsidP="00C73A2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73A2F">
            <w:pPr>
              <w:spacing w:after="0" w:line="240" w:lineRule="auto"/>
            </w:pPr>
          </w:p>
        </w:tc>
        <w:tc>
          <w:tcPr>
            <w:tcW w:w="2240" w:type="dxa"/>
            <w:vMerge/>
            <w:tcBorders>
              <w:left w:val="single" w:sz="4" w:space="0" w:color="auto"/>
              <w:right w:val="single" w:sz="4" w:space="0" w:color="auto"/>
            </w:tcBorders>
            <w:vAlign w:val="center"/>
          </w:tcPr>
          <w:p w:rsidR="001C64C0" w:rsidRDefault="001C64C0" w:rsidP="00C73A2F">
            <w:pPr>
              <w:spacing w:after="0" w:line="240" w:lineRule="auto"/>
            </w:pPr>
          </w:p>
        </w:tc>
        <w:tc>
          <w:tcPr>
            <w:tcW w:w="2552" w:type="dxa"/>
            <w:vMerge/>
            <w:tcBorders>
              <w:left w:val="single" w:sz="4" w:space="0" w:color="auto"/>
              <w:right w:val="single" w:sz="4" w:space="0" w:color="auto"/>
            </w:tcBorders>
            <w:vAlign w:val="center"/>
          </w:tcPr>
          <w:p w:rsidR="001C64C0" w:rsidRDefault="001C64C0" w:rsidP="00C73A2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C73A2F" w:rsidRDefault="001C64C0" w:rsidP="00C73A2F">
            <w:pPr>
              <w:spacing w:after="0" w:line="240" w:lineRule="auto"/>
            </w:pPr>
            <w:r w:rsidRPr="00C73A2F">
              <w:t>Лаборатория инструментов контроля защиты человека и среды обитания.</w:t>
            </w:r>
          </w:p>
          <w:p w:rsidR="001C64C0" w:rsidRPr="00C73A2F" w:rsidRDefault="001C64C0" w:rsidP="00C73A2F">
            <w:pPr>
              <w:spacing w:after="0" w:line="240" w:lineRule="auto"/>
            </w:pPr>
            <w:r w:rsidRPr="00C73A2F">
              <w:t>Учебная аудитория для проведения практических занятий, лабораторных работ.</w:t>
            </w:r>
          </w:p>
          <w:p w:rsidR="001C64C0" w:rsidRPr="00C73A2F" w:rsidRDefault="001C64C0" w:rsidP="00C73A2F">
            <w:pPr>
              <w:spacing w:after="0" w:line="240" w:lineRule="auto"/>
              <w:rPr>
                <w:color w:val="FF0000"/>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73A2F">
            <w:pPr>
              <w:spacing w:after="0" w:line="240" w:lineRule="auto"/>
            </w:pPr>
            <w:r>
              <w:t>Специализированная мебель.</w:t>
            </w:r>
          </w:p>
          <w:p w:rsidR="001C64C0" w:rsidRDefault="001C64C0" w:rsidP="00C73A2F">
            <w:pPr>
              <w:spacing w:after="0" w:line="240" w:lineRule="auto"/>
            </w:pPr>
            <w:r>
              <w:t>Оборудование:</w:t>
            </w:r>
          </w:p>
          <w:p w:rsidR="001C64C0" w:rsidRDefault="001C64C0" w:rsidP="00C73A2F">
            <w:pPr>
              <w:spacing w:after="0" w:line="240" w:lineRule="auto"/>
            </w:pPr>
            <w:r>
              <w:t>Психрометр Августа - 1 шт.</w:t>
            </w:r>
          </w:p>
          <w:p w:rsidR="001C64C0" w:rsidRDefault="001C64C0" w:rsidP="00C73A2F">
            <w:pPr>
              <w:spacing w:after="0" w:line="240" w:lineRule="auto"/>
            </w:pPr>
            <w:r>
              <w:t xml:space="preserve">Психрометр </w:t>
            </w:r>
            <w:proofErr w:type="spellStart"/>
            <w:r>
              <w:t>Асмана</w:t>
            </w:r>
            <w:proofErr w:type="spellEnd"/>
            <w:r>
              <w:t xml:space="preserve"> - 1 шт.</w:t>
            </w:r>
          </w:p>
          <w:p w:rsidR="001C64C0" w:rsidRDefault="001C64C0" w:rsidP="00C73A2F">
            <w:pPr>
              <w:spacing w:after="0" w:line="240" w:lineRule="auto"/>
            </w:pPr>
            <w:proofErr w:type="spellStart"/>
            <w:r>
              <w:t>Термогигрометр</w:t>
            </w:r>
            <w:proofErr w:type="spellEnd"/>
            <w:r>
              <w:t xml:space="preserve"> - 1 шт.</w:t>
            </w:r>
          </w:p>
          <w:p w:rsidR="001C64C0" w:rsidRDefault="001C64C0" w:rsidP="00C73A2F">
            <w:pPr>
              <w:spacing w:after="0" w:line="240" w:lineRule="auto"/>
            </w:pPr>
            <w:proofErr w:type="spellStart"/>
            <w:r>
              <w:t>Метеоскоп</w:t>
            </w:r>
            <w:proofErr w:type="spellEnd"/>
            <w:r>
              <w:t xml:space="preserve"> - 1 шт.</w:t>
            </w:r>
          </w:p>
          <w:p w:rsidR="001C64C0" w:rsidRDefault="001C64C0" w:rsidP="00C73A2F">
            <w:pPr>
              <w:spacing w:after="0" w:line="240" w:lineRule="auto"/>
            </w:pPr>
            <w:r>
              <w:t>Люксметр - 1 шт.</w:t>
            </w:r>
          </w:p>
          <w:p w:rsidR="001C64C0" w:rsidRDefault="001C64C0" w:rsidP="00C73A2F">
            <w:pPr>
              <w:spacing w:after="0" w:line="240" w:lineRule="auto"/>
            </w:pPr>
            <w:r>
              <w:t>Измеритель электрической и магнитной напряженности - 1 шт.</w:t>
            </w:r>
          </w:p>
          <w:p w:rsidR="001C64C0" w:rsidRDefault="001C64C0" w:rsidP="00C73A2F">
            <w:pPr>
              <w:spacing w:after="0" w:line="240" w:lineRule="auto"/>
            </w:pPr>
            <w:r>
              <w:t>Плотности потока энергии - 1 шт.</w:t>
            </w:r>
          </w:p>
          <w:p w:rsidR="001C64C0" w:rsidRDefault="001C64C0" w:rsidP="00C73A2F">
            <w:pPr>
              <w:spacing w:after="0" w:line="240" w:lineRule="auto"/>
            </w:pPr>
            <w:r>
              <w:t>Измеритель шума и вибрации - 1 шт.</w:t>
            </w:r>
          </w:p>
          <w:p w:rsidR="001C64C0" w:rsidRDefault="001C64C0" w:rsidP="00C73A2F">
            <w:pPr>
              <w:spacing w:after="0" w:line="240" w:lineRule="auto"/>
            </w:pPr>
            <w:r>
              <w:t xml:space="preserve">Стенд исследования защитного заземления, защитного </w:t>
            </w:r>
            <w:proofErr w:type="spellStart"/>
            <w:r>
              <w:t>зануления</w:t>
            </w:r>
            <w:proofErr w:type="spellEnd"/>
            <w:r>
              <w:t xml:space="preserve"> - 1 шт.</w:t>
            </w:r>
          </w:p>
          <w:p w:rsidR="001C64C0" w:rsidRDefault="001C64C0" w:rsidP="00C73A2F">
            <w:pPr>
              <w:spacing w:after="0" w:line="240" w:lineRule="auto"/>
            </w:pPr>
            <w:proofErr w:type="spellStart"/>
            <w:r>
              <w:t>Дозаметрический</w:t>
            </w:r>
            <w:proofErr w:type="spellEnd"/>
            <w:r>
              <w:t xml:space="preserve"> прибор ДП-5В, ДП-22 - 1 шт.</w:t>
            </w:r>
          </w:p>
          <w:p w:rsidR="001C64C0" w:rsidRDefault="001C64C0" w:rsidP="00C73A2F">
            <w:pPr>
              <w:spacing w:after="0" w:line="240" w:lineRule="auto"/>
            </w:pPr>
            <w:r>
              <w:t>Прибор химической разведки ВПХР и ПХР с индикаторными принадлежностями - 1 шт.</w:t>
            </w:r>
          </w:p>
          <w:p w:rsidR="001C64C0" w:rsidRDefault="001C64C0" w:rsidP="00C73A2F">
            <w:pPr>
              <w:spacing w:after="0" w:line="240" w:lineRule="auto"/>
            </w:pPr>
            <w:r>
              <w:t>Газоанализаторы - 2 шт.</w:t>
            </w:r>
          </w:p>
          <w:p w:rsidR="001C64C0" w:rsidRDefault="001C64C0" w:rsidP="00C73A2F">
            <w:pPr>
              <w:spacing w:after="0" w:line="240" w:lineRule="auto"/>
            </w:pPr>
            <w:r>
              <w:t>Мегомметр - 1 шт.</w:t>
            </w:r>
          </w:p>
          <w:p w:rsidR="001C64C0" w:rsidRDefault="001C64C0" w:rsidP="00C73A2F">
            <w:pPr>
              <w:spacing w:after="0" w:line="240" w:lineRule="auto"/>
            </w:pPr>
            <w:r>
              <w:t>УГ-2 с индикаторными принадлежностями - 1 шт.</w:t>
            </w:r>
          </w:p>
          <w:p w:rsidR="001C64C0" w:rsidRDefault="001C64C0" w:rsidP="00C73A2F">
            <w:pPr>
              <w:spacing w:after="0" w:line="240" w:lineRule="auto"/>
            </w:pPr>
            <w:proofErr w:type="spellStart"/>
            <w:r>
              <w:t>Крыльчатый</w:t>
            </w:r>
            <w:proofErr w:type="spellEnd"/>
            <w:r>
              <w:t xml:space="preserve"> анемометр - 1 шт.</w:t>
            </w:r>
          </w:p>
          <w:p w:rsidR="001C64C0" w:rsidRDefault="001C64C0" w:rsidP="00C73A2F">
            <w:pPr>
              <w:spacing w:after="0" w:line="240" w:lineRule="auto"/>
            </w:pPr>
            <w:r>
              <w:t>СИЗ - 1 шт.</w:t>
            </w:r>
          </w:p>
          <w:p w:rsidR="001C64C0" w:rsidRDefault="001C64C0" w:rsidP="00C73A2F">
            <w:pPr>
              <w:spacing w:after="0" w:line="240" w:lineRule="auto"/>
            </w:pPr>
            <w:r>
              <w:t>Противогазы ГП-7 - 1 шт.</w:t>
            </w:r>
          </w:p>
          <w:p w:rsidR="001C64C0" w:rsidRDefault="001C64C0" w:rsidP="00C73A2F">
            <w:pPr>
              <w:spacing w:after="0" w:line="240" w:lineRule="auto"/>
            </w:pPr>
            <w:r>
              <w:t>Изолирующие противогазы ИП-6 - 1 шт.</w:t>
            </w:r>
          </w:p>
          <w:p w:rsidR="001C64C0" w:rsidRDefault="001C64C0" w:rsidP="00C73A2F">
            <w:pPr>
              <w:spacing w:after="0" w:line="240" w:lineRule="auto"/>
            </w:pPr>
            <w:r>
              <w:t>Легкий защитный костюм - 1 шт.</w:t>
            </w:r>
          </w:p>
          <w:p w:rsidR="001C64C0" w:rsidRDefault="001C64C0" w:rsidP="00C73A2F">
            <w:pPr>
              <w:spacing w:after="0" w:line="240" w:lineRule="auto"/>
            </w:pPr>
            <w:r>
              <w:t>Защитный комплект ОЗК - 1 шт.</w:t>
            </w:r>
          </w:p>
          <w:p w:rsidR="001C64C0" w:rsidRDefault="001C64C0" w:rsidP="00C73A2F">
            <w:pPr>
              <w:spacing w:after="0" w:line="240" w:lineRule="auto"/>
            </w:pPr>
            <w:proofErr w:type="spellStart"/>
            <w:r>
              <w:t>Мед.аптечки</w:t>
            </w:r>
            <w:proofErr w:type="spellEnd"/>
            <w:r>
              <w:t xml:space="preserve"> - 1 шт.</w:t>
            </w:r>
          </w:p>
          <w:p w:rsidR="001C64C0" w:rsidRDefault="001C64C0" w:rsidP="00C73A2F">
            <w:pPr>
              <w:spacing w:after="0" w:line="240" w:lineRule="auto"/>
            </w:pPr>
            <w:r>
              <w:t xml:space="preserve">АИ-92 – </w:t>
            </w:r>
            <w:proofErr w:type="spellStart"/>
            <w:r>
              <w:t>индивид.аптечка</w:t>
            </w:r>
            <w:proofErr w:type="spellEnd"/>
            <w:r>
              <w:t xml:space="preserve"> - 1 шт.</w:t>
            </w:r>
          </w:p>
          <w:p w:rsidR="001C64C0" w:rsidRDefault="001C64C0" w:rsidP="00C73A2F">
            <w:pPr>
              <w:spacing w:after="0" w:line="240" w:lineRule="auto"/>
            </w:pPr>
            <w:r>
              <w:lastRenderedPageBreak/>
              <w:t>Общевойсковой защитный комплект - 1 шт.</w:t>
            </w:r>
          </w:p>
          <w:p w:rsidR="001C64C0" w:rsidRDefault="001C64C0" w:rsidP="00C73A2F">
            <w:pPr>
              <w:spacing w:after="0" w:line="240" w:lineRule="auto"/>
            </w:pPr>
            <w:proofErr w:type="spellStart"/>
            <w:r>
              <w:t>Мед.носилки</w:t>
            </w:r>
            <w:proofErr w:type="spellEnd"/>
            <w:r>
              <w:t xml:space="preserve"> - 1 шт.</w:t>
            </w:r>
          </w:p>
          <w:p w:rsidR="001C64C0" w:rsidRDefault="001C64C0" w:rsidP="00C73A2F">
            <w:pPr>
              <w:spacing w:after="0" w:line="240" w:lineRule="auto"/>
            </w:pPr>
            <w:r>
              <w:t>Огнетушители - 3 шт.</w:t>
            </w:r>
          </w:p>
          <w:p w:rsidR="001C64C0" w:rsidRDefault="001C64C0" w:rsidP="00C73A2F">
            <w:pPr>
              <w:spacing w:after="0" w:line="240" w:lineRule="auto"/>
            </w:pPr>
            <w:r>
              <w:t>Барометр-анероид - 1 шт.</w:t>
            </w:r>
          </w:p>
          <w:p w:rsidR="001C64C0" w:rsidRDefault="001C64C0" w:rsidP="00C73A2F">
            <w:pPr>
              <w:spacing w:after="0" w:line="240" w:lineRule="auto"/>
            </w:pPr>
            <w:r>
              <w:t>Ртутный барометр - 1 шт.</w:t>
            </w:r>
          </w:p>
          <w:p w:rsidR="001C64C0" w:rsidRDefault="001C64C0" w:rsidP="00C73A2F">
            <w:pPr>
              <w:spacing w:after="0" w:line="240" w:lineRule="auto"/>
            </w:pPr>
            <w:r>
              <w:t>Металлический гигрометр - 1 шт.</w:t>
            </w:r>
          </w:p>
          <w:p w:rsidR="001C64C0" w:rsidRDefault="001C64C0" w:rsidP="00C73A2F">
            <w:pPr>
              <w:spacing w:after="0" w:line="240" w:lineRule="auto"/>
            </w:pPr>
            <w:r>
              <w:t>Чашечный анемометр - 1 шт.</w:t>
            </w:r>
          </w:p>
          <w:p w:rsidR="001C64C0" w:rsidRPr="00DE04F8" w:rsidRDefault="001C64C0" w:rsidP="00C73A2F">
            <w:pPr>
              <w:spacing w:after="0" w:line="240" w:lineRule="auto"/>
              <w:rPr>
                <w:lang w:eastAsia="en-US"/>
              </w:rPr>
            </w:pPr>
            <w:proofErr w:type="spellStart"/>
            <w:r>
              <w:t>Термоэлектроанемометр</w:t>
            </w:r>
            <w:proofErr w:type="spellEnd"/>
            <w:r>
              <w:t xml:space="preserve"> - 1 шт</w:t>
            </w:r>
            <w:r>
              <w:rPr>
                <w:color w:val="FF0000"/>
              </w:rPr>
              <w:t>.</w:t>
            </w:r>
          </w:p>
        </w:tc>
        <w:tc>
          <w:tcPr>
            <w:tcW w:w="2552" w:type="dxa"/>
            <w:tcBorders>
              <w:top w:val="single" w:sz="4" w:space="0" w:color="auto"/>
              <w:left w:val="single" w:sz="4" w:space="0" w:color="auto"/>
              <w:bottom w:val="nil"/>
              <w:right w:val="single" w:sz="4" w:space="0" w:color="auto"/>
            </w:tcBorders>
          </w:tcPr>
          <w:p w:rsidR="001C64C0" w:rsidRDefault="001C64C0" w:rsidP="00C73A2F">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847559">
            <w:pPr>
              <w:spacing w:after="0" w:line="240" w:lineRule="auto"/>
            </w:pPr>
          </w:p>
        </w:tc>
        <w:tc>
          <w:tcPr>
            <w:tcW w:w="2240" w:type="dxa"/>
            <w:vMerge/>
            <w:tcBorders>
              <w:left w:val="single" w:sz="4" w:space="0" w:color="auto"/>
              <w:right w:val="single" w:sz="4" w:space="0" w:color="auto"/>
            </w:tcBorders>
            <w:vAlign w:val="center"/>
          </w:tcPr>
          <w:p w:rsidR="001C64C0" w:rsidRDefault="001C64C0" w:rsidP="0084755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847559">
            <w:pPr>
              <w:widowControl w:val="0"/>
              <w:autoSpaceDE w:val="0"/>
              <w:autoSpaceDN w:val="0"/>
              <w:adjustRightInd w:val="0"/>
              <w:spacing w:after="0" w:line="240" w:lineRule="auto"/>
              <w:rPr>
                <w:sz w:val="22"/>
                <w:szCs w:val="22"/>
              </w:rPr>
            </w:pPr>
            <w:r>
              <w:t>Экология</w:t>
            </w:r>
          </w:p>
        </w:tc>
        <w:tc>
          <w:tcPr>
            <w:tcW w:w="3571" w:type="dxa"/>
            <w:tcBorders>
              <w:top w:val="single" w:sz="4" w:space="0" w:color="auto"/>
              <w:left w:val="single" w:sz="4" w:space="0" w:color="auto"/>
              <w:bottom w:val="nil"/>
              <w:right w:val="single" w:sz="4" w:space="0" w:color="auto"/>
            </w:tcBorders>
          </w:tcPr>
          <w:p w:rsidR="001C64C0" w:rsidRDefault="001C64C0" w:rsidP="00847559">
            <w:pPr>
              <w:spacing w:after="0" w:line="240" w:lineRule="auto"/>
            </w:pPr>
            <w:r>
              <w:t>Лекционная аудитория для лекционных занятий.</w:t>
            </w:r>
          </w:p>
          <w:p w:rsidR="001C64C0" w:rsidRDefault="001C64C0" w:rsidP="00847559">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847559">
            <w:pPr>
              <w:spacing w:after="0" w:line="240" w:lineRule="auto"/>
            </w:pPr>
            <w:r>
              <w:t>Специализированная мебель.</w:t>
            </w:r>
          </w:p>
          <w:p w:rsidR="001C64C0" w:rsidRDefault="001C64C0" w:rsidP="00847559">
            <w:pPr>
              <w:spacing w:after="0" w:line="240" w:lineRule="auto"/>
            </w:pPr>
            <w:r>
              <w:t xml:space="preserve">Рабочее место в составе: </w:t>
            </w:r>
          </w:p>
          <w:p w:rsidR="001C64C0" w:rsidRPr="00DE04F8" w:rsidRDefault="001C64C0" w:rsidP="00847559">
            <w:pPr>
              <w:spacing w:after="0" w:line="240" w:lineRule="auto"/>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proofErr w:type="spellStart"/>
            <w:r>
              <w:rPr>
                <w:lang w:val="en-US"/>
              </w:rPr>
              <w:t>EpsonEB</w:t>
            </w:r>
            <w:proofErr w:type="spellEnd"/>
            <w:r>
              <w:t xml:space="preserve">-4550 с пультом </w:t>
            </w:r>
            <w:proofErr w:type="spellStart"/>
            <w:r>
              <w:rPr>
                <w:lang w:val="en-US"/>
              </w:rPr>
              <w:t>EpsonProjector</w:t>
            </w:r>
            <w:proofErr w:type="spellEnd"/>
            <w:r>
              <w:t xml:space="preserve">, усилитель </w:t>
            </w:r>
            <w:proofErr w:type="spellStart"/>
            <w:r>
              <w:rPr>
                <w:lang w:val="en-US"/>
              </w:rPr>
              <w:t>interMA</w:t>
            </w:r>
            <w:proofErr w:type="spellEnd"/>
            <w:r>
              <w:t xml:space="preserve">-60 </w:t>
            </w:r>
            <w:proofErr w:type="spellStart"/>
            <w:r>
              <w:rPr>
                <w:lang w:val="en-US"/>
              </w:rPr>
              <w:t>publicADDRESSAMPLIFIER</w:t>
            </w:r>
            <w:proofErr w:type="spellEnd"/>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84755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847559">
            <w:pPr>
              <w:spacing w:after="0" w:line="240" w:lineRule="auto"/>
            </w:pPr>
          </w:p>
        </w:tc>
        <w:tc>
          <w:tcPr>
            <w:tcW w:w="2240" w:type="dxa"/>
            <w:vMerge/>
            <w:tcBorders>
              <w:left w:val="single" w:sz="4" w:space="0" w:color="auto"/>
              <w:right w:val="single" w:sz="4" w:space="0" w:color="auto"/>
            </w:tcBorders>
            <w:vAlign w:val="center"/>
          </w:tcPr>
          <w:p w:rsidR="001C64C0" w:rsidRDefault="001C64C0" w:rsidP="00847559">
            <w:pPr>
              <w:spacing w:after="0" w:line="240" w:lineRule="auto"/>
            </w:pPr>
          </w:p>
        </w:tc>
        <w:tc>
          <w:tcPr>
            <w:tcW w:w="2552" w:type="dxa"/>
            <w:vMerge/>
            <w:tcBorders>
              <w:left w:val="single" w:sz="4" w:space="0" w:color="auto"/>
              <w:right w:val="single" w:sz="4" w:space="0" w:color="auto"/>
            </w:tcBorders>
            <w:vAlign w:val="center"/>
          </w:tcPr>
          <w:p w:rsidR="001C64C0" w:rsidRDefault="001C64C0" w:rsidP="0084755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64559C">
            <w:pPr>
              <w:spacing w:after="0" w:line="240" w:lineRule="auto"/>
              <w:rPr>
                <w:color w:val="FF0000"/>
                <w:sz w:val="22"/>
                <w:szCs w:val="22"/>
              </w:rPr>
            </w:pPr>
            <w:r>
              <w:t>Учебная аудитория для практических занятий.</w:t>
            </w:r>
          </w:p>
        </w:tc>
        <w:tc>
          <w:tcPr>
            <w:tcW w:w="3827" w:type="dxa"/>
            <w:tcBorders>
              <w:top w:val="single" w:sz="4" w:space="0" w:color="auto"/>
              <w:left w:val="single" w:sz="4" w:space="0" w:color="auto"/>
              <w:bottom w:val="nil"/>
              <w:right w:val="single" w:sz="4" w:space="0" w:color="auto"/>
            </w:tcBorders>
          </w:tcPr>
          <w:p w:rsidR="001C64C0" w:rsidRDefault="001C64C0" w:rsidP="00847559">
            <w:pPr>
              <w:spacing w:after="0" w:line="240" w:lineRule="auto"/>
            </w:pPr>
            <w:r>
              <w:t>Специализированная мебель.</w:t>
            </w:r>
          </w:p>
          <w:p w:rsidR="001C64C0" w:rsidRDefault="001C64C0" w:rsidP="00847559">
            <w:pPr>
              <w:spacing w:after="0" w:line="240" w:lineRule="auto"/>
            </w:pPr>
            <w:r>
              <w:t>Оборудование:</w:t>
            </w:r>
          </w:p>
          <w:p w:rsidR="001C64C0" w:rsidRDefault="001C64C0" w:rsidP="00847559">
            <w:pPr>
              <w:spacing w:after="0" w:line="240" w:lineRule="auto"/>
            </w:pPr>
            <w:r>
              <w:t>Психрометр Августа - 1 шт.</w:t>
            </w:r>
          </w:p>
          <w:p w:rsidR="001C64C0" w:rsidRDefault="001C64C0" w:rsidP="00847559">
            <w:pPr>
              <w:spacing w:after="0" w:line="240" w:lineRule="auto"/>
            </w:pPr>
            <w:r>
              <w:t xml:space="preserve">Психрометр </w:t>
            </w:r>
            <w:proofErr w:type="spellStart"/>
            <w:r>
              <w:t>Асмана</w:t>
            </w:r>
            <w:proofErr w:type="spellEnd"/>
            <w:r>
              <w:t xml:space="preserve"> - 1 шт.</w:t>
            </w:r>
          </w:p>
          <w:p w:rsidR="001C64C0" w:rsidRDefault="001C64C0" w:rsidP="00847559">
            <w:pPr>
              <w:spacing w:after="0" w:line="240" w:lineRule="auto"/>
            </w:pPr>
            <w:proofErr w:type="spellStart"/>
            <w:r>
              <w:t>Термогигрометр</w:t>
            </w:r>
            <w:proofErr w:type="spellEnd"/>
            <w:r>
              <w:t xml:space="preserve"> - 1 шт.</w:t>
            </w:r>
          </w:p>
          <w:p w:rsidR="001C64C0" w:rsidRDefault="001C64C0" w:rsidP="00847559">
            <w:pPr>
              <w:spacing w:after="0" w:line="240" w:lineRule="auto"/>
            </w:pPr>
            <w:proofErr w:type="spellStart"/>
            <w:r>
              <w:t>Метеоскоп</w:t>
            </w:r>
            <w:proofErr w:type="spellEnd"/>
            <w:r>
              <w:t xml:space="preserve"> - 1 шт.</w:t>
            </w:r>
          </w:p>
          <w:p w:rsidR="001C64C0" w:rsidRDefault="001C64C0" w:rsidP="00847559">
            <w:pPr>
              <w:spacing w:after="0" w:line="240" w:lineRule="auto"/>
            </w:pPr>
            <w:r>
              <w:t>Люксметр - 1 шт.</w:t>
            </w:r>
          </w:p>
          <w:p w:rsidR="001C64C0" w:rsidRDefault="001C64C0" w:rsidP="00847559">
            <w:pPr>
              <w:spacing w:after="0" w:line="240" w:lineRule="auto"/>
            </w:pPr>
            <w:r>
              <w:t>Измеритель электрической и магнитной напряженности - 1 шт.</w:t>
            </w:r>
          </w:p>
          <w:p w:rsidR="001C64C0" w:rsidRDefault="001C64C0" w:rsidP="00847559">
            <w:pPr>
              <w:spacing w:after="0" w:line="240" w:lineRule="auto"/>
            </w:pPr>
            <w:r>
              <w:t>Плотности потока энергии - 1 шт.</w:t>
            </w:r>
          </w:p>
          <w:p w:rsidR="001C64C0" w:rsidRDefault="001C64C0" w:rsidP="00847559">
            <w:pPr>
              <w:spacing w:after="0" w:line="240" w:lineRule="auto"/>
            </w:pPr>
            <w:r>
              <w:t>Измеритель шума и вибрации - 1 шт.</w:t>
            </w:r>
          </w:p>
          <w:p w:rsidR="001C64C0" w:rsidRDefault="001C64C0" w:rsidP="00847559">
            <w:pPr>
              <w:spacing w:after="0" w:line="240" w:lineRule="auto"/>
            </w:pPr>
            <w:r>
              <w:lastRenderedPageBreak/>
              <w:t xml:space="preserve">Стенд исследования защитного заземления, защитного </w:t>
            </w:r>
            <w:proofErr w:type="spellStart"/>
            <w:r>
              <w:t>зануления</w:t>
            </w:r>
            <w:proofErr w:type="spellEnd"/>
            <w:r>
              <w:t xml:space="preserve"> - 1 шт.</w:t>
            </w:r>
          </w:p>
          <w:p w:rsidR="001C64C0" w:rsidRDefault="001C64C0" w:rsidP="00847559">
            <w:pPr>
              <w:spacing w:after="0" w:line="240" w:lineRule="auto"/>
            </w:pPr>
            <w:proofErr w:type="spellStart"/>
            <w:r>
              <w:t>Дозаметрический</w:t>
            </w:r>
            <w:proofErr w:type="spellEnd"/>
            <w:r>
              <w:t xml:space="preserve"> прибор ДП-5В, ДП-22 - 1 шт.</w:t>
            </w:r>
          </w:p>
          <w:p w:rsidR="001C64C0" w:rsidRDefault="001C64C0" w:rsidP="00847559">
            <w:pPr>
              <w:spacing w:after="0" w:line="240" w:lineRule="auto"/>
            </w:pPr>
            <w:r>
              <w:t>Прибор химической разведки ВПХР и ПХР с индикаторными принадлежностями - 1 шт.</w:t>
            </w:r>
          </w:p>
          <w:p w:rsidR="001C64C0" w:rsidRDefault="001C64C0" w:rsidP="00847559">
            <w:pPr>
              <w:spacing w:after="0" w:line="240" w:lineRule="auto"/>
            </w:pPr>
            <w:r>
              <w:t>Газоанализаторы - 2 шт.</w:t>
            </w:r>
          </w:p>
          <w:p w:rsidR="001C64C0" w:rsidRDefault="001C64C0" w:rsidP="00847559">
            <w:pPr>
              <w:spacing w:after="0" w:line="240" w:lineRule="auto"/>
            </w:pPr>
            <w:r>
              <w:t>Мегомметр - 1 шт.</w:t>
            </w:r>
          </w:p>
          <w:p w:rsidR="001C64C0" w:rsidRDefault="001C64C0" w:rsidP="00847559">
            <w:pPr>
              <w:spacing w:after="0" w:line="240" w:lineRule="auto"/>
            </w:pPr>
            <w:r>
              <w:t>УГ-2 с индикаторными принадлежностями - 1 шт.</w:t>
            </w:r>
          </w:p>
          <w:p w:rsidR="001C64C0" w:rsidRDefault="001C64C0" w:rsidP="00847559">
            <w:pPr>
              <w:spacing w:after="0" w:line="240" w:lineRule="auto"/>
            </w:pPr>
            <w:proofErr w:type="spellStart"/>
            <w:r>
              <w:t>Крыльчатый</w:t>
            </w:r>
            <w:proofErr w:type="spellEnd"/>
            <w:r>
              <w:t xml:space="preserve"> анемометр - 1 шт.</w:t>
            </w:r>
          </w:p>
          <w:p w:rsidR="001C64C0" w:rsidRDefault="001C64C0" w:rsidP="00847559">
            <w:pPr>
              <w:spacing w:after="0" w:line="240" w:lineRule="auto"/>
            </w:pPr>
            <w:r>
              <w:t>СИЗ - 1 шт.</w:t>
            </w:r>
          </w:p>
          <w:p w:rsidR="001C64C0" w:rsidRDefault="001C64C0" w:rsidP="00847559">
            <w:pPr>
              <w:spacing w:after="0" w:line="240" w:lineRule="auto"/>
            </w:pPr>
            <w:r>
              <w:t>Противогазы ГП-7 - 1 шт.</w:t>
            </w:r>
          </w:p>
          <w:p w:rsidR="001C64C0" w:rsidRDefault="001C64C0" w:rsidP="00847559">
            <w:pPr>
              <w:spacing w:after="0" w:line="240" w:lineRule="auto"/>
            </w:pPr>
            <w:r>
              <w:t>Изолирующие противогазы ИП-6 - 1 шт.</w:t>
            </w:r>
          </w:p>
          <w:p w:rsidR="001C64C0" w:rsidRDefault="001C64C0" w:rsidP="00847559">
            <w:pPr>
              <w:spacing w:after="0" w:line="240" w:lineRule="auto"/>
            </w:pPr>
            <w:r>
              <w:t>Легкий защитный костюм - 1 шт.</w:t>
            </w:r>
          </w:p>
          <w:p w:rsidR="001C64C0" w:rsidRDefault="001C64C0" w:rsidP="00847559">
            <w:pPr>
              <w:spacing w:after="0" w:line="240" w:lineRule="auto"/>
            </w:pPr>
            <w:r>
              <w:t>Защитный комплект ОЗК - 1 шт.</w:t>
            </w:r>
          </w:p>
          <w:p w:rsidR="001C64C0" w:rsidRDefault="001C64C0" w:rsidP="00847559">
            <w:pPr>
              <w:spacing w:after="0" w:line="240" w:lineRule="auto"/>
            </w:pPr>
            <w:proofErr w:type="spellStart"/>
            <w:r>
              <w:t>Мед.аптечки</w:t>
            </w:r>
            <w:proofErr w:type="spellEnd"/>
            <w:r>
              <w:t xml:space="preserve"> - 1 шт.</w:t>
            </w:r>
          </w:p>
          <w:p w:rsidR="001C64C0" w:rsidRDefault="001C64C0" w:rsidP="00847559">
            <w:pPr>
              <w:spacing w:after="0" w:line="240" w:lineRule="auto"/>
            </w:pPr>
            <w:r>
              <w:t xml:space="preserve">АИ-92 – </w:t>
            </w:r>
            <w:proofErr w:type="spellStart"/>
            <w:r>
              <w:t>индивид.аптечка</w:t>
            </w:r>
            <w:proofErr w:type="spellEnd"/>
            <w:r>
              <w:t xml:space="preserve"> - 1 шт.</w:t>
            </w:r>
          </w:p>
          <w:p w:rsidR="001C64C0" w:rsidRDefault="001C64C0" w:rsidP="00847559">
            <w:pPr>
              <w:spacing w:after="0" w:line="240" w:lineRule="auto"/>
            </w:pPr>
            <w:r>
              <w:t>Общевойсковой защитный комплект - 1 шт.</w:t>
            </w:r>
          </w:p>
          <w:p w:rsidR="001C64C0" w:rsidRDefault="001C64C0" w:rsidP="00847559">
            <w:pPr>
              <w:spacing w:after="0" w:line="240" w:lineRule="auto"/>
            </w:pPr>
            <w:proofErr w:type="spellStart"/>
            <w:r>
              <w:t>Мед.носилки</w:t>
            </w:r>
            <w:proofErr w:type="spellEnd"/>
            <w:r>
              <w:t xml:space="preserve"> - 1 шт.</w:t>
            </w:r>
          </w:p>
          <w:p w:rsidR="001C64C0" w:rsidRDefault="001C64C0" w:rsidP="00847559">
            <w:pPr>
              <w:spacing w:after="0" w:line="240" w:lineRule="auto"/>
            </w:pPr>
            <w:r>
              <w:t>Огнетушители - 3 шт.</w:t>
            </w:r>
          </w:p>
          <w:p w:rsidR="001C64C0" w:rsidRDefault="001C64C0" w:rsidP="00847559">
            <w:pPr>
              <w:spacing w:after="0" w:line="240" w:lineRule="auto"/>
            </w:pPr>
            <w:r>
              <w:t>Барометр-анероид - 1 шт.</w:t>
            </w:r>
          </w:p>
          <w:p w:rsidR="001C64C0" w:rsidRDefault="001C64C0" w:rsidP="00847559">
            <w:pPr>
              <w:spacing w:after="0" w:line="240" w:lineRule="auto"/>
            </w:pPr>
            <w:r>
              <w:t>Ртутный барометр - 1 шт.</w:t>
            </w:r>
          </w:p>
          <w:p w:rsidR="001C64C0" w:rsidRDefault="001C64C0" w:rsidP="00847559">
            <w:pPr>
              <w:spacing w:after="0" w:line="240" w:lineRule="auto"/>
            </w:pPr>
            <w:r>
              <w:t>Металлический гигрометр - 1 шт.</w:t>
            </w:r>
          </w:p>
          <w:p w:rsidR="001C64C0" w:rsidRDefault="001C64C0" w:rsidP="00847559">
            <w:pPr>
              <w:spacing w:after="0" w:line="240" w:lineRule="auto"/>
            </w:pPr>
            <w:r>
              <w:t>Чашечный анемометр - 1 шт.</w:t>
            </w:r>
          </w:p>
          <w:p w:rsidR="001C64C0" w:rsidRPr="00DE04F8" w:rsidRDefault="001C64C0" w:rsidP="00847559">
            <w:pPr>
              <w:spacing w:after="0" w:line="240" w:lineRule="auto"/>
              <w:rPr>
                <w:lang w:eastAsia="en-US"/>
              </w:rPr>
            </w:pPr>
            <w:proofErr w:type="spellStart"/>
            <w:r>
              <w:t>Термоэлектроанемометр</w:t>
            </w:r>
            <w:proofErr w:type="spellEnd"/>
            <w:r>
              <w:t xml:space="preserve"> - 1 шт.</w:t>
            </w:r>
          </w:p>
        </w:tc>
        <w:tc>
          <w:tcPr>
            <w:tcW w:w="2552" w:type="dxa"/>
            <w:tcBorders>
              <w:top w:val="single" w:sz="4" w:space="0" w:color="auto"/>
              <w:left w:val="single" w:sz="4" w:space="0" w:color="auto"/>
              <w:bottom w:val="nil"/>
              <w:right w:val="single" w:sz="4" w:space="0" w:color="auto"/>
            </w:tcBorders>
          </w:tcPr>
          <w:p w:rsidR="001C64C0" w:rsidRDefault="001C64C0" w:rsidP="00847559">
            <w:pPr>
              <w:jc w:val="center"/>
            </w:pPr>
            <w:r w:rsidRPr="004D1EE7">
              <w:lastRenderedPageBreak/>
              <w:t>нет</w:t>
            </w:r>
          </w:p>
        </w:tc>
      </w:tr>
      <w:tr w:rsidR="002631AE" w:rsidTr="002631AE">
        <w:trPr>
          <w:trHeight w:val="20"/>
        </w:trPr>
        <w:tc>
          <w:tcPr>
            <w:tcW w:w="993" w:type="dxa"/>
            <w:vMerge/>
            <w:tcBorders>
              <w:left w:val="single" w:sz="4" w:space="0" w:color="auto"/>
              <w:right w:val="single" w:sz="4" w:space="0" w:color="auto"/>
            </w:tcBorders>
            <w:vAlign w:val="center"/>
          </w:tcPr>
          <w:p w:rsidR="002631AE" w:rsidRDefault="002631AE" w:rsidP="00847559">
            <w:pPr>
              <w:spacing w:after="0" w:line="240" w:lineRule="auto"/>
            </w:pPr>
          </w:p>
        </w:tc>
        <w:tc>
          <w:tcPr>
            <w:tcW w:w="2240" w:type="dxa"/>
            <w:vMerge/>
            <w:tcBorders>
              <w:left w:val="single" w:sz="4" w:space="0" w:color="auto"/>
              <w:right w:val="single" w:sz="4" w:space="0" w:color="auto"/>
            </w:tcBorders>
            <w:vAlign w:val="center"/>
          </w:tcPr>
          <w:p w:rsidR="002631AE" w:rsidRDefault="002631AE" w:rsidP="00847559">
            <w:pPr>
              <w:spacing w:after="0" w:line="240" w:lineRule="auto"/>
            </w:pPr>
          </w:p>
        </w:tc>
        <w:tc>
          <w:tcPr>
            <w:tcW w:w="2552" w:type="dxa"/>
            <w:vMerge w:val="restart"/>
            <w:tcBorders>
              <w:top w:val="single" w:sz="4" w:space="0" w:color="auto"/>
              <w:left w:val="single" w:sz="4" w:space="0" w:color="auto"/>
              <w:right w:val="single" w:sz="4" w:space="0" w:color="auto"/>
            </w:tcBorders>
          </w:tcPr>
          <w:p w:rsidR="002631AE" w:rsidRDefault="002631AE" w:rsidP="00847559">
            <w:pPr>
              <w:widowControl w:val="0"/>
              <w:autoSpaceDE w:val="0"/>
              <w:autoSpaceDN w:val="0"/>
              <w:adjustRightInd w:val="0"/>
              <w:spacing w:after="0" w:line="240" w:lineRule="auto"/>
              <w:rPr>
                <w:sz w:val="22"/>
                <w:szCs w:val="22"/>
              </w:rPr>
            </w:pPr>
            <w:r>
              <w:t>Физическая культура и спорт</w:t>
            </w:r>
          </w:p>
        </w:tc>
        <w:tc>
          <w:tcPr>
            <w:tcW w:w="3571" w:type="dxa"/>
            <w:tcBorders>
              <w:top w:val="single" w:sz="4" w:space="0" w:color="auto"/>
              <w:left w:val="single" w:sz="4" w:space="0" w:color="auto"/>
              <w:bottom w:val="nil"/>
              <w:right w:val="single" w:sz="4" w:space="0" w:color="auto"/>
            </w:tcBorders>
          </w:tcPr>
          <w:p w:rsidR="002631AE" w:rsidRDefault="002631AE" w:rsidP="00847559">
            <w:pPr>
              <w:widowControl w:val="0"/>
              <w:suppressAutoHyphens/>
              <w:autoSpaceDE w:val="0"/>
              <w:snapToGrid w:val="0"/>
              <w:spacing w:after="0" w:line="240" w:lineRule="auto"/>
            </w:pPr>
            <w:r>
              <w:t>Учебная аудитория для занятий лекционного типа.</w:t>
            </w:r>
          </w:p>
          <w:p w:rsidR="002631AE" w:rsidRDefault="002631AE" w:rsidP="00847559">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2631AE" w:rsidRDefault="002631AE" w:rsidP="00847559">
            <w:pPr>
              <w:widowControl w:val="0"/>
              <w:suppressAutoHyphens/>
              <w:autoSpaceDE w:val="0"/>
              <w:snapToGrid w:val="0"/>
              <w:spacing w:after="0" w:line="240" w:lineRule="auto"/>
            </w:pPr>
            <w:r>
              <w:lastRenderedPageBreak/>
              <w:t xml:space="preserve">Рабочее место в составе: (Ноутбук </w:t>
            </w:r>
            <w:proofErr w:type="spellStart"/>
            <w:r>
              <w:t>Toshiba</w:t>
            </w:r>
            <w:proofErr w:type="spellEnd"/>
            <w:r>
              <w:t xml:space="preserve">, настенный экран CS с </w:t>
            </w:r>
            <w:r>
              <w:lastRenderedPageBreak/>
              <w:t xml:space="preserve">электроприводом 500х380 см с пультом, проектор EpsonEB-4550 с пультом </w:t>
            </w:r>
            <w:proofErr w:type="spellStart"/>
            <w:r>
              <w:t>EpsonProjector</w:t>
            </w:r>
            <w:proofErr w:type="spellEnd"/>
            <w:r>
              <w:t xml:space="preserve">, усилитель interMA-60 </w:t>
            </w:r>
            <w:proofErr w:type="spellStart"/>
            <w:r>
              <w:t>publicADDRESSAMPLIFIER</w:t>
            </w:r>
            <w:proofErr w:type="spellEnd"/>
            <w:r>
              <w:t xml:space="preserve">, микрофон SHURESM 58, колонки – 2 </w:t>
            </w:r>
            <w:proofErr w:type="spellStart"/>
            <w:r>
              <w:t>шт</w:t>
            </w:r>
            <w:proofErr w:type="spellEnd"/>
            <w:r>
              <w:t>)</w:t>
            </w:r>
          </w:p>
          <w:p w:rsidR="002631AE" w:rsidRPr="00DE04F8" w:rsidRDefault="002631AE" w:rsidP="00847559">
            <w:pPr>
              <w:spacing w:after="0" w:line="240" w:lineRule="auto"/>
            </w:pPr>
            <w:r>
              <w:t>Рабочие места - 1 шт.</w:t>
            </w:r>
          </w:p>
        </w:tc>
        <w:tc>
          <w:tcPr>
            <w:tcW w:w="2552" w:type="dxa"/>
            <w:tcBorders>
              <w:top w:val="single" w:sz="4" w:space="0" w:color="auto"/>
              <w:left w:val="single" w:sz="4" w:space="0" w:color="auto"/>
              <w:bottom w:val="nil"/>
              <w:right w:val="single" w:sz="4" w:space="0" w:color="auto"/>
            </w:tcBorders>
          </w:tcPr>
          <w:p w:rsidR="002631AE" w:rsidRDefault="002631AE" w:rsidP="00847559">
            <w:pPr>
              <w:jc w:val="center"/>
            </w:pPr>
            <w:r w:rsidRPr="004D1EE7">
              <w:lastRenderedPageBreak/>
              <w:t>нет</w:t>
            </w:r>
          </w:p>
        </w:tc>
      </w:tr>
      <w:tr w:rsidR="002631AE" w:rsidTr="001C64C0">
        <w:tc>
          <w:tcPr>
            <w:tcW w:w="993" w:type="dxa"/>
            <w:vMerge/>
            <w:tcBorders>
              <w:left w:val="single" w:sz="4" w:space="0" w:color="auto"/>
              <w:right w:val="single" w:sz="4" w:space="0" w:color="auto"/>
            </w:tcBorders>
            <w:vAlign w:val="center"/>
          </w:tcPr>
          <w:p w:rsidR="002631AE" w:rsidRDefault="002631AE" w:rsidP="00847559">
            <w:pPr>
              <w:spacing w:after="0" w:line="240" w:lineRule="auto"/>
            </w:pPr>
          </w:p>
        </w:tc>
        <w:tc>
          <w:tcPr>
            <w:tcW w:w="2240" w:type="dxa"/>
            <w:vMerge/>
            <w:tcBorders>
              <w:left w:val="single" w:sz="4" w:space="0" w:color="auto"/>
              <w:right w:val="single" w:sz="4" w:space="0" w:color="auto"/>
            </w:tcBorders>
            <w:vAlign w:val="center"/>
          </w:tcPr>
          <w:p w:rsidR="002631AE" w:rsidRDefault="002631AE" w:rsidP="00847559">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2631AE" w:rsidRDefault="002631AE" w:rsidP="0084755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2631AE" w:rsidRDefault="002631AE" w:rsidP="00847559">
            <w:pPr>
              <w:widowControl w:val="0"/>
              <w:suppressAutoHyphens/>
              <w:autoSpaceDE w:val="0"/>
              <w:snapToGrid w:val="0"/>
              <w:spacing w:after="0" w:line="240" w:lineRule="auto"/>
              <w:rPr>
                <w:sz w:val="22"/>
                <w:szCs w:val="22"/>
              </w:rPr>
            </w:pPr>
            <w:r>
              <w:t>Спортивный зал</w:t>
            </w:r>
          </w:p>
          <w:p w:rsidR="002631AE" w:rsidRDefault="002631AE" w:rsidP="0064559C">
            <w:pPr>
              <w:widowControl w:val="0"/>
              <w:suppressAutoHyphens/>
              <w:autoSpaceDE w:val="0"/>
              <w:snapToGrid w:val="0"/>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2631AE" w:rsidRDefault="002631AE" w:rsidP="0064559C">
            <w:pPr>
              <w:widowControl w:val="0"/>
              <w:suppressAutoHyphens/>
              <w:autoSpaceDE w:val="0"/>
              <w:snapToGrid w:val="0"/>
              <w:spacing w:after="0" w:line="240" w:lineRule="auto"/>
            </w:pPr>
            <w:r>
              <w:t>Мячи, гири, штанги, теннисные столы, тренажеры и другое снаряжение для различных видов спортивных занятий</w:t>
            </w:r>
          </w:p>
          <w:p w:rsidR="002631AE" w:rsidRPr="00DE04F8" w:rsidRDefault="002631AE" w:rsidP="00847559">
            <w:pPr>
              <w:pStyle w:val="ConsPlusNormal"/>
            </w:pPr>
            <w:r>
              <w:t>Тренажеры и другое снаряжение для различных видов спортивных занятий</w:t>
            </w:r>
          </w:p>
        </w:tc>
        <w:tc>
          <w:tcPr>
            <w:tcW w:w="2552" w:type="dxa"/>
            <w:tcBorders>
              <w:top w:val="single" w:sz="4" w:space="0" w:color="auto"/>
              <w:left w:val="single" w:sz="4" w:space="0" w:color="auto"/>
              <w:bottom w:val="nil"/>
              <w:right w:val="single" w:sz="4" w:space="0" w:color="auto"/>
            </w:tcBorders>
          </w:tcPr>
          <w:p w:rsidR="002631AE" w:rsidRDefault="002631AE" w:rsidP="0084755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Физика</w:t>
            </w:r>
          </w:p>
        </w:tc>
        <w:tc>
          <w:tcPr>
            <w:tcW w:w="3571" w:type="dxa"/>
            <w:tcBorders>
              <w:top w:val="single" w:sz="4" w:space="0" w:color="auto"/>
              <w:left w:val="single" w:sz="4" w:space="0" w:color="auto"/>
              <w:bottom w:val="nil"/>
              <w:right w:val="single" w:sz="4" w:space="0" w:color="auto"/>
            </w:tcBorders>
          </w:tcPr>
          <w:p w:rsidR="001C64C0" w:rsidRDefault="001C64C0" w:rsidP="001A6095">
            <w:pPr>
              <w:spacing w:after="0" w:line="240" w:lineRule="auto"/>
            </w:pPr>
            <w:r>
              <w:t>Учебная аудитория для занятий лекционного и семинарского типа, лабораторных работ, групповых и индивидуальных консультаций, текущего контроля и промежуточной аттестации.</w:t>
            </w:r>
          </w:p>
          <w:p w:rsidR="001C64C0" w:rsidRDefault="001C64C0" w:rsidP="001A6095">
            <w:pPr>
              <w:spacing w:after="0" w:line="240" w:lineRule="auto"/>
            </w:pPr>
            <w:r>
              <w:t>Лаборатория оптики и механики.</w:t>
            </w:r>
          </w:p>
          <w:p w:rsidR="001C64C0" w:rsidRDefault="001C64C0" w:rsidP="001A6095">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Специализированная мебель.</w:t>
            </w:r>
          </w:p>
          <w:p w:rsidR="001C64C0" w:rsidRPr="00DE04F8" w:rsidRDefault="001C64C0" w:rsidP="001A6095">
            <w:pPr>
              <w:pStyle w:val="ConsPlusNormal"/>
            </w:pPr>
            <w:r>
              <w:t xml:space="preserve">Установка для изучения законов теплового излучения, Установка для знакомства с параметрами дифракционной решетки, Установка для наблюдения дисперсии в различных призмах, Установка для наблюдения интерференции в тонких воздушных пленках, Специализированный стенд для изучения лазеров и лазерного излучения, Установка лабораторная «МАШИНА АТВУДА», Установка лабораторная «МАЯТНИК ОБЕРБЕКА», Установка для </w:t>
            </w:r>
            <w:r>
              <w:lastRenderedPageBreak/>
              <w:t>изучения основного закона динамики поступательного движения, Установка для  изучения основного закона динамики вращательного движения, Установка для изучения законов сохранения, Установка для изучения гармонических колебаний, Установка для определения отношения теплоемкости воздуха при адиабатном процессе</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tcBorders>
              <w:left w:val="single" w:sz="4" w:space="0" w:color="auto"/>
              <w:right w:val="single" w:sz="4" w:space="0" w:color="auto"/>
            </w:tcBorders>
            <w:vAlign w:val="center"/>
          </w:tcPr>
          <w:p w:rsidR="001C64C0" w:rsidRPr="00DE04F8" w:rsidRDefault="001C64C0" w:rsidP="001A6095">
            <w:pPr>
              <w:pStyle w:val="ConsPlusNormal"/>
            </w:pPr>
          </w:p>
        </w:tc>
        <w:tc>
          <w:tcPr>
            <w:tcW w:w="3571" w:type="dxa"/>
            <w:tcBorders>
              <w:top w:val="single" w:sz="4" w:space="0" w:color="auto"/>
              <w:left w:val="single" w:sz="4" w:space="0" w:color="auto"/>
              <w:bottom w:val="nil"/>
              <w:right w:val="single" w:sz="4" w:space="0" w:color="auto"/>
            </w:tcBorders>
          </w:tcPr>
          <w:p w:rsidR="001C64C0" w:rsidRDefault="001C64C0" w:rsidP="001A6095">
            <w:pPr>
              <w:spacing w:after="0" w:line="240" w:lineRule="auto"/>
            </w:pPr>
            <w:r>
              <w:t>Лекционная аудитория для лекционных занятий.</w:t>
            </w:r>
          </w:p>
          <w:p w:rsidR="001C64C0" w:rsidRPr="00DE04F8" w:rsidRDefault="001C64C0" w:rsidP="001A6095">
            <w:pPr>
              <w:pStyle w:val="ConsPlusNormal"/>
            </w:pP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pPr>
            <w:r>
              <w:t>Специализированная мебель.</w:t>
            </w:r>
          </w:p>
          <w:p w:rsidR="001C64C0" w:rsidRDefault="001C64C0" w:rsidP="001A6095">
            <w:pPr>
              <w:spacing w:after="0" w:line="240" w:lineRule="auto"/>
            </w:pPr>
            <w:r>
              <w:t xml:space="preserve">Рабочее место в составе: </w:t>
            </w:r>
          </w:p>
          <w:p w:rsidR="001C64C0" w:rsidRPr="00DE04F8" w:rsidRDefault="001C64C0" w:rsidP="001A6095">
            <w:pPr>
              <w:pStyle w:val="ConsPlusNormal"/>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proofErr w:type="spellStart"/>
            <w:r>
              <w:rPr>
                <w:lang w:val="en-US"/>
              </w:rPr>
              <w:t>EpsonEB</w:t>
            </w:r>
            <w:proofErr w:type="spellEnd"/>
            <w:r>
              <w:t xml:space="preserve">-4550 с пультом </w:t>
            </w:r>
            <w:proofErr w:type="spellStart"/>
            <w:r>
              <w:rPr>
                <w:lang w:val="en-US"/>
              </w:rPr>
              <w:t>EpsonProjector</w:t>
            </w:r>
            <w:proofErr w:type="spellEnd"/>
            <w:r>
              <w:t xml:space="preserve">, усилитель </w:t>
            </w:r>
            <w:proofErr w:type="spellStart"/>
            <w:r>
              <w:rPr>
                <w:lang w:val="en-US"/>
              </w:rPr>
              <w:t>interMA</w:t>
            </w:r>
            <w:proofErr w:type="spellEnd"/>
            <w:r>
              <w:t xml:space="preserve">-60 </w:t>
            </w:r>
            <w:proofErr w:type="spellStart"/>
            <w:r>
              <w:rPr>
                <w:lang w:val="en-US"/>
              </w:rPr>
              <w:t>publicADDRESSAMPLIFIER</w:t>
            </w:r>
            <w:proofErr w:type="spellEnd"/>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Менеджмент</w:t>
            </w:r>
          </w:p>
        </w:tc>
        <w:tc>
          <w:tcPr>
            <w:tcW w:w="3571" w:type="dxa"/>
            <w:tcBorders>
              <w:top w:val="single" w:sz="4" w:space="0" w:color="auto"/>
              <w:left w:val="single" w:sz="4" w:space="0" w:color="auto"/>
              <w:bottom w:val="nil"/>
              <w:right w:val="single" w:sz="4" w:space="0" w:color="auto"/>
            </w:tcBorders>
          </w:tcPr>
          <w:p w:rsidR="001C64C0" w:rsidRPr="001A6095" w:rsidRDefault="001C64C0" w:rsidP="001A6095">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jc w:val="both"/>
            </w:pPr>
            <w:r>
              <w:t>Специализированная мебель.</w:t>
            </w:r>
          </w:p>
          <w:p w:rsidR="001C64C0" w:rsidRDefault="001C64C0" w:rsidP="001A6095">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1A6095">
            <w:pPr>
              <w:pStyle w:val="ConsPlusNormal"/>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Информационные технологии</w:t>
            </w:r>
          </w:p>
        </w:tc>
        <w:tc>
          <w:tcPr>
            <w:tcW w:w="3571"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jc w:val="both"/>
            </w:pPr>
            <w:r>
              <w:t xml:space="preserve">Учебная аудитория для занятий лекционного, групповых и </w:t>
            </w:r>
            <w:r>
              <w:lastRenderedPageBreak/>
              <w:t>индивидуальных консультаций.</w:t>
            </w:r>
          </w:p>
          <w:p w:rsidR="001C64C0" w:rsidRDefault="001C64C0" w:rsidP="001A6095">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Pr="00DE04F8" w:rsidRDefault="001C64C0" w:rsidP="001A6095">
            <w:pPr>
              <w:spacing w:line="254" w:lineRule="auto"/>
              <w:rPr>
                <w:lang w:eastAsia="en-US"/>
              </w:rPr>
            </w:pPr>
            <w:r>
              <w:lastRenderedPageBreak/>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1A6095">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Учебный кабинет моделирования систем и процессов на водном транспорте для проведения лабораторных работ.</w:t>
            </w:r>
          </w:p>
          <w:p w:rsidR="001C64C0" w:rsidRDefault="001C64C0" w:rsidP="001A6095">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Специализированная мебель.</w:t>
            </w:r>
          </w:p>
          <w:p w:rsidR="001C64C0" w:rsidRPr="00DE04F8" w:rsidRDefault="001C64C0" w:rsidP="001A6095">
            <w:pPr>
              <w:spacing w:after="0" w:line="240" w:lineRule="auto"/>
              <w:rPr>
                <w:lang w:eastAsia="en-US"/>
              </w:rPr>
            </w:pPr>
            <w:r>
              <w:t xml:space="preserve">Рабочие места в составе: системный блок </w:t>
            </w:r>
            <w:r>
              <w:rPr>
                <w:lang w:val="en-US"/>
              </w:rPr>
              <w:t>MSI</w:t>
            </w:r>
            <w:r>
              <w:t xml:space="preserve">, монитор BENQ, клавиатура </w:t>
            </w:r>
            <w:proofErr w:type="spellStart"/>
            <w:r>
              <w:t>Logitech</w:t>
            </w:r>
            <w:proofErr w:type="spellEnd"/>
            <w:r>
              <w:t xml:space="preserve"> K120, мышь </w:t>
            </w:r>
            <w:proofErr w:type="spellStart"/>
            <w:r>
              <w:t>Logitech</w:t>
            </w:r>
            <w:proofErr w:type="spellEnd"/>
            <w:r>
              <w:t xml:space="preserve"> B110) – 10 шт., рабочие места в составе: системный блок </w:t>
            </w:r>
            <w:r>
              <w:rPr>
                <w:lang w:val="en-US"/>
              </w:rPr>
              <w:t>FOXCONN</w:t>
            </w:r>
            <w:r>
              <w:t xml:space="preserve">, монитор </w:t>
            </w:r>
            <w:r>
              <w:rPr>
                <w:lang w:val="en-US"/>
              </w:rPr>
              <w:t>ROVERCAN</w:t>
            </w:r>
            <w:r>
              <w:t xml:space="preserve">, клавиатура </w:t>
            </w:r>
            <w:proofErr w:type="spellStart"/>
            <w:r>
              <w:t>Logitech</w:t>
            </w:r>
            <w:proofErr w:type="spellEnd"/>
            <w:r>
              <w:t xml:space="preserve"> K120, мышь </w:t>
            </w:r>
            <w:proofErr w:type="spellStart"/>
            <w:r>
              <w:t>Logitech</w:t>
            </w:r>
            <w:proofErr w:type="spellEnd"/>
            <w:r>
              <w:t xml:space="preserve"> B110 – 6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1A6095">
            <w:pPr>
              <w:spacing w:after="0" w:line="240" w:lineRule="auto"/>
            </w:pPr>
          </w:p>
        </w:tc>
        <w:tc>
          <w:tcPr>
            <w:tcW w:w="2240" w:type="dxa"/>
            <w:vMerge/>
            <w:tcBorders>
              <w:left w:val="single" w:sz="4" w:space="0" w:color="auto"/>
              <w:right w:val="single" w:sz="4" w:space="0" w:color="auto"/>
            </w:tcBorders>
            <w:vAlign w:val="center"/>
          </w:tcPr>
          <w:p w:rsidR="001C64C0" w:rsidRDefault="001C64C0" w:rsidP="001A6095">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rPr>
                <w:sz w:val="22"/>
                <w:szCs w:val="22"/>
              </w:rPr>
            </w:pPr>
            <w:r>
              <w:t>Управление социально-трудовыми отношениями</w:t>
            </w:r>
          </w:p>
        </w:tc>
        <w:tc>
          <w:tcPr>
            <w:tcW w:w="3571" w:type="dxa"/>
            <w:tcBorders>
              <w:top w:val="single" w:sz="4" w:space="0" w:color="auto"/>
              <w:left w:val="single" w:sz="4" w:space="0" w:color="auto"/>
              <w:bottom w:val="nil"/>
              <w:right w:val="single" w:sz="4" w:space="0" w:color="auto"/>
            </w:tcBorders>
          </w:tcPr>
          <w:p w:rsidR="001C64C0" w:rsidRDefault="001C64C0" w:rsidP="001A6095">
            <w:pPr>
              <w:widowControl w:val="0"/>
              <w:autoSpaceDE w:val="0"/>
              <w:autoSpaceDN w:val="0"/>
              <w:adjustRightInd w:val="0"/>
              <w:spacing w:after="0" w:line="240" w:lineRule="auto"/>
              <w:jc w:val="both"/>
              <w:rPr>
                <w:sz w:val="22"/>
                <w:szCs w:val="22"/>
              </w:rPr>
            </w:pPr>
            <w:r>
              <w:t xml:space="preserve">Учебная аудитория В.В. </w:t>
            </w:r>
            <w:proofErr w:type="spellStart"/>
            <w:proofErr w:type="gramStart"/>
            <w:r>
              <w:t>Конецкого</w:t>
            </w:r>
            <w:proofErr w:type="spellEnd"/>
            <w:r>
              <w:t xml:space="preserve">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1A6095">
            <w:pPr>
              <w:spacing w:after="0" w:line="240" w:lineRule="auto"/>
              <w:jc w:val="both"/>
            </w:pPr>
            <w:r>
              <w:t>Специализированная мебель.</w:t>
            </w:r>
          </w:p>
          <w:p w:rsidR="001C64C0" w:rsidRPr="00DE04F8" w:rsidRDefault="001C64C0" w:rsidP="001A6095">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1A6095">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Начертательная геометрия и инженерная графика</w:t>
            </w:r>
          </w:p>
        </w:tc>
        <w:tc>
          <w:tcPr>
            <w:tcW w:w="3571"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jc w:val="both"/>
              <w:rPr>
                <w:sz w:val="22"/>
                <w:szCs w:val="22"/>
              </w:rPr>
            </w:pPr>
            <w:r>
              <w:t xml:space="preserve">Учебная аудитория В.В. </w:t>
            </w:r>
            <w:proofErr w:type="spellStart"/>
            <w:proofErr w:type="gramStart"/>
            <w:r>
              <w:t>Конецкого</w:t>
            </w:r>
            <w:proofErr w:type="spellEnd"/>
            <w:r>
              <w:t xml:space="preserve">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A01372">
            <w:pPr>
              <w:spacing w:after="0" w:line="240" w:lineRule="auto"/>
              <w:jc w:val="both"/>
            </w:pPr>
            <w:r>
              <w:t>Специализированная мебель.</w:t>
            </w:r>
          </w:p>
          <w:p w:rsidR="001C64C0" w:rsidRPr="00DE04F8" w:rsidRDefault="001C64C0" w:rsidP="00A01372">
            <w:pPr>
              <w:spacing w:after="0" w:line="240" w:lineRule="auto"/>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A01372">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A01372" w:rsidRDefault="001C64C0" w:rsidP="00A01372">
            <w:pPr>
              <w:spacing w:after="0" w:line="240" w:lineRule="auto"/>
            </w:pPr>
            <w:r>
              <w:t xml:space="preserve">Компьютерный класс для </w:t>
            </w:r>
            <w:proofErr w:type="gramStart"/>
            <w:r>
              <w:t xml:space="preserve">проведения </w:t>
            </w:r>
            <w:r w:rsidRPr="00A87B59">
              <w:t xml:space="preserve"> з</w:t>
            </w:r>
            <w:r>
              <w:t>анятий</w:t>
            </w:r>
            <w:proofErr w:type="gramEnd"/>
            <w:r>
              <w:t xml:space="preserve"> семинарского типа и  лабораторных работ. </w:t>
            </w:r>
          </w:p>
        </w:tc>
        <w:tc>
          <w:tcPr>
            <w:tcW w:w="3827"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jc w:val="both"/>
            </w:pPr>
            <w:r>
              <w:t>Специализированная мебель.</w:t>
            </w:r>
          </w:p>
          <w:p w:rsidR="001C64C0" w:rsidRDefault="001C64C0" w:rsidP="00A01372">
            <w:pPr>
              <w:spacing w:after="0" w:line="240" w:lineRule="auto"/>
            </w:pPr>
            <w:r>
              <w:t xml:space="preserve">Рабочие места в составе: </w:t>
            </w:r>
          </w:p>
          <w:p w:rsidR="001C64C0" w:rsidRPr="00DE04F8" w:rsidRDefault="001C64C0" w:rsidP="00A01372">
            <w:pPr>
              <w:widowControl w:val="0"/>
              <w:autoSpaceDE w:val="0"/>
              <w:autoSpaceDN w:val="0"/>
              <w:adjustRightInd w:val="0"/>
              <w:spacing w:after="0" w:line="240" w:lineRule="auto"/>
              <w:rPr>
                <w:lang w:eastAsia="en-US"/>
              </w:rPr>
            </w:pPr>
            <w:r>
              <w:t>(Системный  блок: «</w:t>
            </w:r>
            <w:proofErr w:type="spellStart"/>
            <w:r>
              <w:t>usn</w:t>
            </w:r>
            <w:proofErr w:type="spellEnd"/>
            <w:r>
              <w:t xml:space="preserve"> </w:t>
            </w:r>
            <w:proofErr w:type="spellStart"/>
            <w:r>
              <w:t>computers</w:t>
            </w:r>
            <w:proofErr w:type="spellEnd"/>
            <w:r>
              <w:t xml:space="preserve">», Монитор </w:t>
            </w:r>
            <w:r>
              <w:rPr>
                <w:lang w:val="en-US"/>
              </w:rPr>
              <w:t>LG</w:t>
            </w:r>
            <w:r>
              <w:t xml:space="preserve"> </w:t>
            </w:r>
            <w:r>
              <w:rPr>
                <w:lang w:val="en-US"/>
              </w:rPr>
              <w:t>W</w:t>
            </w:r>
            <w:r>
              <w:t>1934</w:t>
            </w:r>
            <w:r>
              <w:rPr>
                <w:lang w:val="en-US"/>
              </w:rPr>
              <w:t>S</w:t>
            </w:r>
            <w:r>
              <w:t xml:space="preserve">, клавиатура </w:t>
            </w:r>
            <w:r>
              <w:rPr>
                <w:lang w:val="en-US"/>
              </w:rPr>
              <w:t>Genius</w:t>
            </w:r>
            <w:r>
              <w:t xml:space="preserve">, мышь </w:t>
            </w:r>
            <w:r>
              <w:rPr>
                <w:lang w:val="en-US"/>
              </w:rPr>
              <w:t>Genius</w:t>
            </w:r>
            <w:r>
              <w:t>) -11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 xml:space="preserve">Метрология, стандартизация, </w:t>
            </w:r>
            <w:r>
              <w:lastRenderedPageBreak/>
              <w:t>сертификация</w:t>
            </w:r>
          </w:p>
        </w:tc>
        <w:tc>
          <w:tcPr>
            <w:tcW w:w="3571" w:type="dxa"/>
            <w:tcBorders>
              <w:top w:val="single" w:sz="4" w:space="0" w:color="auto"/>
              <w:left w:val="single" w:sz="4" w:space="0" w:color="auto"/>
              <w:bottom w:val="nil"/>
              <w:right w:val="single" w:sz="4" w:space="0" w:color="auto"/>
            </w:tcBorders>
          </w:tcPr>
          <w:p w:rsidR="001C64C0" w:rsidRPr="00A01372" w:rsidRDefault="001C64C0" w:rsidP="00A01372">
            <w:pPr>
              <w:widowControl w:val="0"/>
              <w:autoSpaceDE w:val="0"/>
              <w:autoSpaceDN w:val="0"/>
              <w:adjustRightInd w:val="0"/>
              <w:spacing w:after="0" w:line="240" w:lineRule="auto"/>
              <w:jc w:val="both"/>
            </w:pPr>
            <w:r>
              <w:lastRenderedPageBreak/>
              <w:t xml:space="preserve">Учебная аудитория для занятий лекционного типа, групповых и </w:t>
            </w:r>
            <w:r>
              <w:lastRenderedPageBreak/>
              <w:t>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A01372">
            <w:pPr>
              <w:widowControl w:val="0"/>
              <w:autoSpaceDE w:val="0"/>
              <w:autoSpaceDN w:val="0"/>
              <w:adjustRightInd w:val="0"/>
              <w:spacing w:after="0" w:line="240" w:lineRule="auto"/>
              <w:rPr>
                <w:lang w:eastAsia="en-US"/>
              </w:rPr>
            </w:pPr>
            <w:r>
              <w:lastRenderedPageBreak/>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jc w:val="both"/>
              <w:rPr>
                <w:sz w:val="22"/>
                <w:szCs w:val="22"/>
              </w:rPr>
            </w:pPr>
            <w:r>
              <w:t>Учебная аудитория для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A01372">
            <w:pPr>
              <w:spacing w:line="254"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Правоведение</w:t>
            </w:r>
          </w:p>
        </w:tc>
        <w:tc>
          <w:tcPr>
            <w:tcW w:w="3571" w:type="dxa"/>
            <w:tcBorders>
              <w:top w:val="single" w:sz="4" w:space="0" w:color="auto"/>
              <w:left w:val="single" w:sz="4" w:space="0" w:color="auto"/>
              <w:bottom w:val="nil"/>
              <w:right w:val="single" w:sz="4" w:space="0" w:color="auto"/>
            </w:tcBorders>
          </w:tcPr>
          <w:p w:rsidR="001C64C0" w:rsidRDefault="001C64C0" w:rsidP="00A01372">
            <w:pPr>
              <w:spacing w:after="0" w:line="240" w:lineRule="auto"/>
            </w:pPr>
            <w:r>
              <w:t>Лекционная аудитория для лекционных занятий.</w:t>
            </w:r>
          </w:p>
          <w:p w:rsidR="001C64C0" w:rsidRDefault="001C64C0" w:rsidP="00A01372">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pPr>
            <w:r>
              <w:t>Специализированная мебель.</w:t>
            </w:r>
          </w:p>
          <w:p w:rsidR="001C64C0" w:rsidRDefault="001C64C0" w:rsidP="00BE7429">
            <w:pPr>
              <w:spacing w:after="0" w:line="240" w:lineRule="auto"/>
            </w:pPr>
            <w:r>
              <w:t xml:space="preserve">Рабочее место в составе: </w:t>
            </w:r>
          </w:p>
          <w:p w:rsidR="001C64C0" w:rsidRPr="00DE04F8" w:rsidRDefault="001C64C0" w:rsidP="00BE7429">
            <w:pPr>
              <w:spacing w:line="254" w:lineRule="auto"/>
              <w:rPr>
                <w:lang w:eastAsia="en-US"/>
              </w:rPr>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proofErr w:type="spellStart"/>
            <w:r>
              <w:rPr>
                <w:lang w:val="en-US"/>
              </w:rPr>
              <w:t>EpsonEB</w:t>
            </w:r>
            <w:proofErr w:type="spellEnd"/>
            <w:r>
              <w:t xml:space="preserve">-4550 с пультом </w:t>
            </w:r>
            <w:proofErr w:type="spellStart"/>
            <w:r>
              <w:rPr>
                <w:lang w:val="en-US"/>
              </w:rPr>
              <w:t>EpsonProjector</w:t>
            </w:r>
            <w:proofErr w:type="spellEnd"/>
            <w:r>
              <w:t xml:space="preserve">, усилитель </w:t>
            </w:r>
            <w:proofErr w:type="spellStart"/>
            <w:r>
              <w:rPr>
                <w:lang w:val="en-US"/>
              </w:rPr>
              <w:t>interMA</w:t>
            </w:r>
            <w:proofErr w:type="spellEnd"/>
            <w:r>
              <w:t xml:space="preserve">-60 </w:t>
            </w:r>
            <w:proofErr w:type="spellStart"/>
            <w:r>
              <w:rPr>
                <w:lang w:val="en-US"/>
              </w:rPr>
              <w:t>publicADDRESSAMPLIFIER</w:t>
            </w:r>
            <w:proofErr w:type="spellEnd"/>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A01372">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rPr>
                <w:sz w:val="22"/>
                <w:szCs w:val="22"/>
              </w:rPr>
            </w:pPr>
            <w:r>
              <w:t>Учебная аудитория для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color w:val="000000"/>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География водных путей</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Учебная аудитория В.В. </w:t>
            </w:r>
            <w:proofErr w:type="spellStart"/>
            <w:proofErr w:type="gramStart"/>
            <w:r>
              <w:t>Конецкого</w:t>
            </w:r>
            <w:proofErr w:type="spellEnd"/>
            <w:r>
              <w:t xml:space="preserve">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Pr="00DE04F8" w:rsidRDefault="001C64C0" w:rsidP="00BE7429">
            <w:pPr>
              <w:spacing w:after="0" w:line="240" w:lineRule="auto"/>
              <w:rPr>
                <w:lang w:eastAsia="en-US"/>
              </w:rPr>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A01372">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Кабинет географии транспорта для проведения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A01372">
            <w:pPr>
              <w:spacing w:after="0" w:line="240" w:lineRule="auto"/>
            </w:pPr>
          </w:p>
        </w:tc>
        <w:tc>
          <w:tcPr>
            <w:tcW w:w="2240" w:type="dxa"/>
            <w:vMerge/>
            <w:tcBorders>
              <w:left w:val="single" w:sz="4" w:space="0" w:color="auto"/>
              <w:right w:val="single" w:sz="4" w:space="0" w:color="auto"/>
            </w:tcBorders>
            <w:vAlign w:val="center"/>
          </w:tcPr>
          <w:p w:rsidR="001C64C0" w:rsidRDefault="001C64C0" w:rsidP="00A01372">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A01372">
            <w:pPr>
              <w:widowControl w:val="0"/>
              <w:autoSpaceDE w:val="0"/>
              <w:autoSpaceDN w:val="0"/>
              <w:adjustRightInd w:val="0"/>
              <w:spacing w:after="0" w:line="240" w:lineRule="auto"/>
              <w:rPr>
                <w:sz w:val="22"/>
                <w:szCs w:val="22"/>
              </w:rPr>
            </w:pPr>
            <w:r>
              <w:t>История транспорта России</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A01372">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Государственная транспортная политика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proofErr w:type="spellStart"/>
            <w:r>
              <w:t>BenqPD</w:t>
            </w:r>
            <w:proofErr w:type="spellEnd"/>
            <w:r>
              <w:t xml:space="preserve"> 6037450007, ноутбук ACER.</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Общий курс транспорта</w:t>
            </w:r>
          </w:p>
        </w:tc>
        <w:tc>
          <w:tcPr>
            <w:tcW w:w="3571" w:type="dxa"/>
            <w:tcBorders>
              <w:top w:val="single" w:sz="4" w:space="0" w:color="auto"/>
              <w:left w:val="single" w:sz="4" w:space="0" w:color="auto"/>
              <w:bottom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Основы системного анализа и научных исследований</w:t>
            </w:r>
          </w:p>
        </w:tc>
        <w:tc>
          <w:tcPr>
            <w:tcW w:w="3571" w:type="dxa"/>
            <w:tcBorders>
              <w:top w:val="single" w:sz="4" w:space="0" w:color="auto"/>
              <w:left w:val="single" w:sz="4" w:space="0" w:color="auto"/>
              <w:bottom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tcPr>
          <w:p w:rsidR="001C64C0" w:rsidRPr="00DE04F8" w:rsidRDefault="001C64C0" w:rsidP="00BE7429">
            <w:pPr>
              <w:widowControl w:val="0"/>
              <w:tabs>
                <w:tab w:val="left" w:pos="275"/>
              </w:tabs>
              <w:autoSpaceDE w:val="0"/>
              <w:autoSpaceDN w:val="0"/>
              <w:adjustRightInd w:val="0"/>
              <w:spacing w:after="0" w:line="240" w:lineRule="auto"/>
              <w:rPr>
                <w:lang w:eastAsia="en-US"/>
              </w:rPr>
            </w:pPr>
            <w:r>
              <w:t>Специализированная мебель.</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Логистика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Теория и устройство судов</w:t>
            </w:r>
          </w:p>
        </w:tc>
        <w:tc>
          <w:tcPr>
            <w:tcW w:w="3571" w:type="dxa"/>
            <w:tcBorders>
              <w:top w:val="single" w:sz="4" w:space="0" w:color="auto"/>
              <w:left w:val="single" w:sz="4" w:space="0" w:color="auto"/>
              <w:bottom w:val="nil"/>
              <w:right w:val="single" w:sz="4" w:space="0" w:color="auto"/>
            </w:tcBorders>
          </w:tcPr>
          <w:p w:rsidR="001C64C0" w:rsidRDefault="001C64C0" w:rsidP="00BE7429">
            <w:pPr>
              <w:spacing w:after="0" w:line="240" w:lineRule="auto"/>
              <w:rPr>
                <w:sz w:val="22"/>
                <w:szCs w:val="22"/>
              </w:rPr>
            </w:pPr>
          </w:p>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BE7429">
              <w:t xml:space="preserve"> </w:t>
            </w:r>
            <w:r>
              <w:rPr>
                <w:lang w:val="en-US"/>
              </w:rPr>
              <w:t>DS</w:t>
            </w:r>
            <w:r>
              <w:t xml:space="preserve">211, электронная доска </w:t>
            </w:r>
            <w:r>
              <w:rPr>
                <w:lang w:val="en-US"/>
              </w:rPr>
              <w:t>Triumph</w:t>
            </w:r>
            <w:r w:rsidRPr="00BE7429">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BE7429">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Маркетинг</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Транспортно-экспедиторское обслуживание</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proofErr w:type="spellStart"/>
            <w:r>
              <w:t>Грузоведение</w:t>
            </w:r>
            <w:proofErr w:type="spellEnd"/>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Экономика транспорта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Учебная аудитория В.В. </w:t>
            </w:r>
            <w:proofErr w:type="spellStart"/>
            <w:r>
              <w:t>Конецкого</w:t>
            </w:r>
            <w:proofErr w:type="spellEnd"/>
            <w:r>
              <w:t xml:space="preserve">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Pr="00DE04F8" w:rsidRDefault="001C64C0" w:rsidP="00BE7429">
            <w:pPr>
              <w:spacing w:after="0" w:line="240" w:lineRule="auto"/>
              <w:rPr>
                <w:lang w:eastAsia="en-US"/>
              </w:rPr>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Общий курс водного транспорта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rPr>
          <w:trHeight w:val="595"/>
        </w:trPr>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Организация и технология перевозки грузов</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BE7429">
              <w:t xml:space="preserve"> </w:t>
            </w:r>
            <w:r>
              <w:rPr>
                <w:lang w:val="en-US"/>
              </w:rPr>
              <w:t>DS</w:t>
            </w:r>
            <w:r>
              <w:t xml:space="preserve">211, электронная доска </w:t>
            </w:r>
            <w:r>
              <w:rPr>
                <w:lang w:val="en-US"/>
              </w:rPr>
              <w:t>Triumph</w:t>
            </w:r>
            <w:r w:rsidRPr="00BE7429">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Организация пассажирских перевозок</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BE7429">
              <w:t xml:space="preserve"> </w:t>
            </w:r>
            <w:r>
              <w:rPr>
                <w:lang w:val="en-US"/>
              </w:rPr>
              <w:t>DS</w:t>
            </w:r>
            <w:r>
              <w:t xml:space="preserve">211, электронная доска </w:t>
            </w:r>
            <w:r>
              <w:rPr>
                <w:lang w:val="en-US"/>
              </w:rPr>
              <w:t>Triumph</w:t>
            </w:r>
            <w:r w:rsidRPr="00BE7429">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Иностранный язык делового общения</w:t>
            </w:r>
          </w:p>
        </w:tc>
        <w:tc>
          <w:tcPr>
            <w:tcW w:w="3571"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rPr>
                <w:rFonts w:eastAsia="Calibri"/>
                <w:sz w:val="22"/>
                <w:szCs w:val="22"/>
                <w:lang w:eastAsia="en-US"/>
              </w:rPr>
            </w:pPr>
          </w:p>
          <w:p w:rsidR="001C64C0" w:rsidRDefault="001C64C0" w:rsidP="00BE7429">
            <w:pPr>
              <w:spacing w:after="0" w:line="240" w:lineRule="auto"/>
              <w:jc w:val="both"/>
            </w:pPr>
            <w:r>
              <w:t>Лингафонный кабинет для проведения занятия семинарского типа, текущего контроля и промежуточной аттестации</w:t>
            </w:r>
          </w:p>
          <w:p w:rsidR="001C64C0" w:rsidRDefault="001C64C0" w:rsidP="00BE7429">
            <w:pPr>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проектор </w:t>
            </w:r>
            <w:proofErr w:type="spellStart"/>
            <w:r>
              <w:rPr>
                <w:lang w:val="en-US"/>
              </w:rPr>
              <w:t>Benq</w:t>
            </w:r>
            <w:proofErr w:type="spellEnd"/>
            <w:r w:rsidRPr="00BE7429">
              <w:t xml:space="preserve"> </w:t>
            </w:r>
            <w:proofErr w:type="spellStart"/>
            <w:r>
              <w:rPr>
                <w:lang w:val="en-US"/>
              </w:rPr>
              <w:t>mp</w:t>
            </w:r>
            <w:proofErr w:type="spellEnd"/>
            <w:r>
              <w:t xml:space="preserve">515, компьютер </w:t>
            </w:r>
            <w:proofErr w:type="spellStart"/>
            <w:r>
              <w:rPr>
                <w:lang w:val="en-US"/>
              </w:rPr>
              <w:t>IntelCeleron</w:t>
            </w:r>
            <w:proofErr w:type="spellEnd"/>
            <w:r>
              <w:t>®</w:t>
            </w:r>
            <w:r>
              <w:rPr>
                <w:lang w:val="en-US"/>
              </w:rPr>
              <w:t>E</w:t>
            </w:r>
            <w:r>
              <w:t xml:space="preserve">3400 </w:t>
            </w:r>
            <w:r>
              <w:rPr>
                <w:lang w:val="en-US"/>
              </w:rPr>
              <w:t>CPU</w:t>
            </w:r>
            <w:r>
              <w:t xml:space="preserve"> 2,60 </w:t>
            </w:r>
            <w:proofErr w:type="spellStart"/>
            <w:r>
              <w:rPr>
                <w:lang w:val="en-US"/>
              </w:rPr>
              <w:t>Ghz</w:t>
            </w:r>
            <w:proofErr w:type="spellEnd"/>
            <w:r>
              <w:t>, 2</w:t>
            </w:r>
            <w:proofErr w:type="spellStart"/>
            <w:r>
              <w:rPr>
                <w:lang w:val="en-US"/>
              </w:rPr>
              <w:t>gb</w:t>
            </w:r>
            <w:proofErr w:type="spellEnd"/>
            <w:r>
              <w:t xml:space="preserve">ОЗУ; </w:t>
            </w:r>
          </w:p>
          <w:p w:rsidR="001C64C0" w:rsidRDefault="001C64C0" w:rsidP="00BE7429">
            <w:pPr>
              <w:spacing w:after="0" w:line="240" w:lineRule="auto"/>
              <w:jc w:val="both"/>
            </w:pPr>
            <w:r>
              <w:t>Монитор А</w:t>
            </w:r>
            <w:proofErr w:type="spellStart"/>
            <w:r>
              <w:rPr>
                <w:lang w:val="en-US"/>
              </w:rPr>
              <w:t>susVW</w:t>
            </w:r>
            <w:proofErr w:type="spellEnd"/>
            <w:r>
              <w:t>195</w:t>
            </w:r>
            <w:r>
              <w:rPr>
                <w:lang w:val="en-US"/>
              </w:rPr>
              <w:t>NL</w:t>
            </w:r>
            <w:r>
              <w:t>,</w:t>
            </w:r>
          </w:p>
          <w:p w:rsidR="001C64C0" w:rsidRDefault="001C64C0" w:rsidP="00BE7429">
            <w:pPr>
              <w:spacing w:after="0" w:line="240" w:lineRule="auto"/>
              <w:jc w:val="both"/>
            </w:pPr>
            <w:r>
              <w:t xml:space="preserve">Мышь </w:t>
            </w:r>
            <w:r>
              <w:rPr>
                <w:lang w:val="en-US"/>
              </w:rPr>
              <w:t>Genius</w:t>
            </w:r>
            <w:r w:rsidRPr="00BE7429">
              <w:t xml:space="preserve"> </w:t>
            </w:r>
            <w:r>
              <w:rPr>
                <w:lang w:val="en-US"/>
              </w:rPr>
              <w:t>Net</w:t>
            </w:r>
            <w:r w:rsidRPr="00BE7429">
              <w:t xml:space="preserve"> </w:t>
            </w:r>
            <w:r>
              <w:rPr>
                <w:lang w:val="en-US"/>
              </w:rPr>
              <w:t>Scroll</w:t>
            </w:r>
            <w:r>
              <w:t xml:space="preserve"> 100Х,</w:t>
            </w:r>
          </w:p>
          <w:p w:rsidR="001C64C0" w:rsidRDefault="001C64C0" w:rsidP="00BE7429">
            <w:pPr>
              <w:spacing w:after="0" w:line="240" w:lineRule="auto"/>
              <w:jc w:val="both"/>
            </w:pPr>
            <w:r>
              <w:t xml:space="preserve">клавиатура </w:t>
            </w:r>
            <w:proofErr w:type="spellStart"/>
            <w:r>
              <w:rPr>
                <w:lang w:val="en-US"/>
              </w:rPr>
              <w:t>GeniusKB</w:t>
            </w:r>
            <w:proofErr w:type="spellEnd"/>
            <w:r>
              <w:t>-06</w:t>
            </w:r>
            <w:r>
              <w:rPr>
                <w:lang w:val="en-US"/>
              </w:rPr>
              <w:t>X</w:t>
            </w:r>
            <w:r>
              <w:t xml:space="preserve">2, </w:t>
            </w:r>
          </w:p>
          <w:p w:rsidR="001C64C0" w:rsidRDefault="001C64C0" w:rsidP="00BE7429">
            <w:pPr>
              <w:spacing w:after="0" w:line="240" w:lineRule="auto"/>
              <w:jc w:val="both"/>
            </w:pPr>
            <w:r>
              <w:t xml:space="preserve">Панель управления лингафонным кабинетом </w:t>
            </w:r>
            <w:r>
              <w:rPr>
                <w:lang w:val="en-US"/>
              </w:rPr>
              <w:t>PZKL</w:t>
            </w:r>
            <w:r>
              <w:t>224,</w:t>
            </w:r>
          </w:p>
          <w:p w:rsidR="001C64C0" w:rsidRPr="00DE04F8" w:rsidRDefault="001C64C0" w:rsidP="00BE7429">
            <w:pPr>
              <w:spacing w:after="0" w:line="240" w:lineRule="auto"/>
              <w:rPr>
                <w:lang w:eastAsia="en-US"/>
              </w:rPr>
            </w:pPr>
            <w:r>
              <w:t xml:space="preserve">Наушники для лингафонного кабинета </w:t>
            </w:r>
            <w:r>
              <w:rPr>
                <w:lang w:val="en-US"/>
              </w:rPr>
              <w:t>PZKL</w:t>
            </w:r>
            <w:r>
              <w:t xml:space="preserve">224 – 10 шт. </w:t>
            </w:r>
            <w:r>
              <w:lastRenderedPageBreak/>
              <w:t xml:space="preserve">Интерактивная доска </w:t>
            </w:r>
            <w:proofErr w:type="spellStart"/>
            <w:r>
              <w:rPr>
                <w:lang w:val="en-US"/>
              </w:rPr>
              <w:t>Activeboard</w:t>
            </w:r>
            <w:proofErr w:type="spellEnd"/>
            <w:r>
              <w:rPr>
                <w:lang w:val="en-US"/>
              </w:rPr>
              <w:t xml:space="preserve"> Promethean</w:t>
            </w:r>
            <w:r>
              <w:t>.</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BE742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Учебная аудитория для проведения занятия семинарского типа, текущего контроля и промежуточной аттестации.</w:t>
            </w:r>
          </w:p>
          <w:p w:rsidR="001C64C0" w:rsidRDefault="001C64C0" w:rsidP="00BE7429">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Default="001C64C0" w:rsidP="00BE7429">
            <w:pPr>
              <w:spacing w:after="0" w:line="240" w:lineRule="auto"/>
              <w:jc w:val="both"/>
            </w:pPr>
            <w:r>
              <w:t>Рабочие места в составе:</w:t>
            </w:r>
          </w:p>
          <w:p w:rsidR="001C64C0" w:rsidRDefault="001C64C0" w:rsidP="00BE7429">
            <w:pPr>
              <w:spacing w:after="0" w:line="240" w:lineRule="auto"/>
            </w:pPr>
            <w:proofErr w:type="spellStart"/>
            <w:r>
              <w:rPr>
                <w:lang w:val="en-US"/>
              </w:rPr>
              <w:t>Benq</w:t>
            </w:r>
            <w:proofErr w:type="spellEnd"/>
            <w:r w:rsidRPr="00BE7429">
              <w:t xml:space="preserve"> </w:t>
            </w:r>
            <w:proofErr w:type="spellStart"/>
            <w:r>
              <w:rPr>
                <w:lang w:val="en-US"/>
              </w:rPr>
              <w:t>mp</w:t>
            </w:r>
            <w:proofErr w:type="spellEnd"/>
            <w:r>
              <w:t>515,</w:t>
            </w:r>
          </w:p>
          <w:p w:rsidR="001C64C0" w:rsidRDefault="001C64C0" w:rsidP="00BE7429">
            <w:pPr>
              <w:spacing w:after="0" w:line="240" w:lineRule="auto"/>
            </w:pPr>
            <w:r>
              <w:t xml:space="preserve">ПК </w:t>
            </w:r>
            <w:r>
              <w:rPr>
                <w:lang w:val="en-US"/>
              </w:rPr>
              <w:t>Intel</w:t>
            </w:r>
            <w:r w:rsidRPr="00BE7429">
              <w:t xml:space="preserve"> </w:t>
            </w:r>
            <w:r>
              <w:rPr>
                <w:lang w:val="en-US"/>
              </w:rPr>
              <w:t>Celeron</w:t>
            </w:r>
            <w:r w:rsidRPr="00BE7429">
              <w:t xml:space="preserve"> </w:t>
            </w:r>
            <w:r>
              <w:rPr>
                <w:lang w:val="en-US"/>
              </w:rPr>
              <w:t>E</w:t>
            </w:r>
            <w:r>
              <w:t xml:space="preserve">3400; Монитор </w:t>
            </w:r>
            <w:r>
              <w:rPr>
                <w:lang w:val="en-US"/>
              </w:rPr>
              <w:t>Samsung</w:t>
            </w:r>
            <w:r w:rsidRPr="00BE7429">
              <w:t xml:space="preserve"> </w:t>
            </w:r>
            <w:proofErr w:type="spellStart"/>
            <w:r>
              <w:rPr>
                <w:lang w:val="en-US"/>
              </w:rPr>
              <w:t>SyncMaster</w:t>
            </w:r>
            <w:proofErr w:type="spellEnd"/>
            <w:r>
              <w:t xml:space="preserve">, Мышь </w:t>
            </w:r>
            <w:r>
              <w:rPr>
                <w:lang w:val="en-US"/>
              </w:rPr>
              <w:t>Genius</w:t>
            </w:r>
            <w:r w:rsidRPr="00BE7429">
              <w:t xml:space="preserve"> </w:t>
            </w:r>
            <w:r>
              <w:rPr>
                <w:lang w:val="en-US"/>
              </w:rPr>
              <w:t>Net</w:t>
            </w:r>
            <w:r w:rsidRPr="00BE7429">
              <w:t xml:space="preserve"> </w:t>
            </w:r>
            <w:r>
              <w:rPr>
                <w:lang w:val="en-US"/>
              </w:rPr>
              <w:t>Scroll</w:t>
            </w:r>
            <w:r>
              <w:t xml:space="preserve"> 100Х, клавиатура </w:t>
            </w:r>
            <w:r>
              <w:rPr>
                <w:lang w:val="en-US"/>
              </w:rPr>
              <w:t>Genius</w:t>
            </w:r>
            <w:r>
              <w:t xml:space="preserve">, Интерактивная доска </w:t>
            </w:r>
            <w:proofErr w:type="spellStart"/>
            <w:r>
              <w:rPr>
                <w:lang w:val="en-US"/>
              </w:rPr>
              <w:t>Activeboard</w:t>
            </w:r>
            <w:proofErr w:type="spellEnd"/>
            <w:r w:rsidRPr="00BE7429">
              <w:t xml:space="preserve"> </w:t>
            </w:r>
            <w:r>
              <w:rPr>
                <w:lang w:val="en-US"/>
              </w:rPr>
              <w:t>Promethean</w:t>
            </w:r>
            <w:r>
              <w:t>.</w:t>
            </w:r>
          </w:p>
          <w:p w:rsidR="001C64C0" w:rsidRPr="00DE04F8" w:rsidRDefault="001C64C0" w:rsidP="00BE7429">
            <w:pPr>
              <w:spacing w:after="0" w:line="240" w:lineRule="auto"/>
              <w:rPr>
                <w:lang w:eastAsia="en-US"/>
              </w:rPr>
            </w:pPr>
            <w:r>
              <w:t>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Экономическая география транспорта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Учебная аудитория В.В. </w:t>
            </w:r>
            <w:proofErr w:type="spellStart"/>
            <w:proofErr w:type="gramStart"/>
            <w:r>
              <w:t>Конецкого</w:t>
            </w:r>
            <w:proofErr w:type="spellEnd"/>
            <w:r>
              <w:t xml:space="preserve">  для</w:t>
            </w:r>
            <w:proofErr w:type="gramEnd"/>
            <w:r>
              <w:t xml:space="preserve">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spacing w:after="0" w:line="240" w:lineRule="auto"/>
              <w:jc w:val="both"/>
            </w:pPr>
            <w:r>
              <w:t>Специализированная мебель.</w:t>
            </w:r>
          </w:p>
          <w:p w:rsidR="001C64C0" w:rsidRPr="00DE04F8" w:rsidRDefault="001C64C0" w:rsidP="00BE7429">
            <w:pPr>
              <w:spacing w:after="0" w:line="240" w:lineRule="auto"/>
              <w:rPr>
                <w:lang w:eastAsia="en-US"/>
              </w:rPr>
            </w:pPr>
            <w:r>
              <w:t>Рабочие места в составе: плазма LG-1, ноутбук ACER, рабочие места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BE7429">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Кабинет географии транспорта для проведения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BE7429">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rPr>
          <w:trHeight w:val="586"/>
        </w:trPr>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Управление социально-экономическими системами</w:t>
            </w:r>
          </w:p>
        </w:tc>
        <w:tc>
          <w:tcPr>
            <w:tcW w:w="3571" w:type="dxa"/>
            <w:tcBorders>
              <w:top w:val="single" w:sz="4" w:space="0" w:color="auto"/>
              <w:left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Статистика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 xml:space="preserve">Мультимедийный класс для проведения занятий лекционного типа, групповых и </w:t>
            </w:r>
            <w:r>
              <w:lastRenderedPageBreak/>
              <w:t>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lastRenderedPageBreak/>
              <w:t>Специализированная мебель.</w:t>
            </w:r>
          </w:p>
          <w:p w:rsidR="001C64C0" w:rsidRDefault="001C64C0" w:rsidP="00BE7429">
            <w:pPr>
              <w:widowControl w:val="0"/>
              <w:autoSpaceDE w:val="0"/>
              <w:autoSpaceDN w:val="0"/>
              <w:adjustRightInd w:val="0"/>
              <w:spacing w:after="0" w:line="240" w:lineRule="auto"/>
              <w:jc w:val="both"/>
            </w:pPr>
            <w:r>
              <w:t xml:space="preserve">Рабочие места в составе: проектор </w:t>
            </w:r>
            <w:proofErr w:type="spellStart"/>
            <w:r>
              <w:t>BenqPD</w:t>
            </w:r>
            <w:proofErr w:type="spellEnd"/>
            <w:r>
              <w:t xml:space="preserve"> 6037450007, ноутбук </w:t>
            </w:r>
            <w:r>
              <w:lastRenderedPageBreak/>
              <w:t>ACER.</w:t>
            </w:r>
          </w:p>
          <w:p w:rsidR="001C64C0" w:rsidRPr="00DE04F8" w:rsidRDefault="001C64C0" w:rsidP="00BE7429">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lastRenderedPageBreak/>
              <w:t>нет</w:t>
            </w:r>
          </w:p>
        </w:tc>
      </w:tr>
      <w:tr w:rsidR="001C64C0" w:rsidTr="001C64C0">
        <w:trPr>
          <w:trHeight w:val="536"/>
        </w:trPr>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vMerge/>
            <w:tcBorders>
              <w:left w:val="single" w:sz="4" w:space="0" w:color="auto"/>
              <w:right w:val="single" w:sz="4" w:space="0" w:color="auto"/>
            </w:tcBorders>
            <w:vAlign w:val="center"/>
          </w:tcPr>
          <w:p w:rsidR="001C64C0" w:rsidRDefault="001C64C0" w:rsidP="00BE7429">
            <w:pPr>
              <w:spacing w:after="0" w:line="240" w:lineRule="auto"/>
              <w:rPr>
                <w:sz w:val="22"/>
                <w:szCs w:val="22"/>
              </w:rPr>
            </w:pPr>
          </w:p>
        </w:tc>
        <w:tc>
          <w:tcPr>
            <w:tcW w:w="3571" w:type="dxa"/>
            <w:tcBorders>
              <w:top w:val="single" w:sz="4" w:space="0" w:color="auto"/>
              <w:left w:val="single" w:sz="4" w:space="0" w:color="auto"/>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Учебная аудитория для занятий семинарского типа, групповых и индивидуальных консультаций.</w:t>
            </w:r>
          </w:p>
        </w:tc>
        <w:tc>
          <w:tcPr>
            <w:tcW w:w="3827" w:type="dxa"/>
            <w:tcBorders>
              <w:top w:val="single" w:sz="4" w:space="0" w:color="auto"/>
              <w:left w:val="single" w:sz="4" w:space="0" w:color="auto"/>
              <w:right w:val="single" w:sz="4" w:space="0" w:color="auto"/>
            </w:tcBorders>
          </w:tcPr>
          <w:p w:rsidR="001C64C0" w:rsidRPr="00DE04F8" w:rsidRDefault="001C64C0" w:rsidP="00BE7429">
            <w:pPr>
              <w:spacing w:after="0" w:line="240" w:lineRule="auto"/>
            </w:pPr>
            <w:r>
              <w:t>Специализированная мебель.</w:t>
            </w:r>
          </w:p>
        </w:tc>
        <w:tc>
          <w:tcPr>
            <w:tcW w:w="2552" w:type="dxa"/>
            <w:tcBorders>
              <w:top w:val="single" w:sz="4" w:space="0" w:color="auto"/>
              <w:left w:val="single" w:sz="4" w:space="0" w:color="auto"/>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Транспортная логистика</w:t>
            </w:r>
          </w:p>
        </w:tc>
        <w:tc>
          <w:tcPr>
            <w:tcW w:w="3571" w:type="dxa"/>
            <w:tcBorders>
              <w:top w:val="single" w:sz="4" w:space="0" w:color="auto"/>
              <w:left w:val="single" w:sz="4" w:space="0" w:color="auto"/>
              <w:bottom w:val="nil"/>
              <w:right w:val="single" w:sz="4" w:space="0" w:color="auto"/>
            </w:tcBorders>
          </w:tcPr>
          <w:p w:rsidR="001C64C0" w:rsidRPr="00BE7429" w:rsidRDefault="001C64C0" w:rsidP="00BE7429">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jc w:val="both"/>
            </w:pPr>
            <w:r>
              <w:t>Специализированная мебель.</w:t>
            </w:r>
          </w:p>
          <w:p w:rsidR="001C64C0" w:rsidRDefault="001C64C0" w:rsidP="00BE7429">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BE7429">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Механика</w:t>
            </w:r>
          </w:p>
          <w:p w:rsidR="001C64C0" w:rsidRDefault="001C64C0" w:rsidP="00BE7429">
            <w:pPr>
              <w:widowControl w:val="0"/>
              <w:autoSpaceDE w:val="0"/>
              <w:autoSpaceDN w:val="0"/>
              <w:adjustRightInd w:val="0"/>
              <w:spacing w:after="0" w:line="240" w:lineRule="auto"/>
              <w:rPr>
                <w:color w:val="FF0000"/>
                <w:sz w:val="22"/>
                <w:szCs w:val="22"/>
              </w:rPr>
            </w:pPr>
          </w:p>
        </w:tc>
        <w:tc>
          <w:tcPr>
            <w:tcW w:w="3571" w:type="dxa"/>
            <w:tcBorders>
              <w:top w:val="single" w:sz="4" w:space="0" w:color="auto"/>
              <w:left w:val="single" w:sz="4" w:space="0" w:color="auto"/>
              <w:bottom w:val="nil"/>
              <w:right w:val="single" w:sz="4" w:space="0" w:color="auto"/>
            </w:tcBorders>
          </w:tcPr>
          <w:p w:rsidR="001C64C0" w:rsidRPr="00C9419F" w:rsidRDefault="001C64C0" w:rsidP="00BE7429">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 xml:space="preserve">Мобильный комплект для презентаций в составе: проектор EPSON E-350 800x600, экран со стойкой 2х2 м, ноутбук ACER </w:t>
            </w:r>
            <w:proofErr w:type="spellStart"/>
            <w:r>
              <w:t>Intel</w:t>
            </w:r>
            <w:proofErr w:type="spellEnd"/>
            <w:r>
              <w:t xml:space="preserve"> </w:t>
            </w:r>
            <w:proofErr w:type="spellStart"/>
            <w:r>
              <w:t>Celeron</w:t>
            </w:r>
            <w:proofErr w:type="spellEnd"/>
            <w:r>
              <w:t xml:space="preserve"> N3060</w:t>
            </w:r>
          </w:p>
          <w:p w:rsidR="001C64C0" w:rsidRPr="00DE04F8" w:rsidRDefault="001C64C0" w:rsidP="00C9419F">
            <w:pPr>
              <w:pStyle w:val="western"/>
              <w:spacing w:before="0" w:beforeAutospacing="0" w:after="0" w:afterAutospacing="0"/>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Теория и практика управления транспортными системами</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rsidRPr="00C9419F">
              <w:t xml:space="preserve"> </w:t>
            </w:r>
            <w:r>
              <w:t xml:space="preserve">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C9419F">
            <w:pPr>
              <w:pStyle w:val="ConsPlusNormal"/>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BE7429">
            <w:pPr>
              <w:spacing w:after="0" w:line="240" w:lineRule="auto"/>
            </w:pPr>
          </w:p>
        </w:tc>
        <w:tc>
          <w:tcPr>
            <w:tcW w:w="2240" w:type="dxa"/>
            <w:vMerge/>
            <w:tcBorders>
              <w:left w:val="single" w:sz="4" w:space="0" w:color="auto"/>
              <w:right w:val="single" w:sz="4" w:space="0" w:color="auto"/>
            </w:tcBorders>
            <w:vAlign w:val="center"/>
          </w:tcPr>
          <w:p w:rsidR="001C64C0" w:rsidRDefault="001C64C0" w:rsidP="00BE7429">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BE7429">
            <w:pPr>
              <w:widowControl w:val="0"/>
              <w:autoSpaceDE w:val="0"/>
              <w:autoSpaceDN w:val="0"/>
              <w:adjustRightInd w:val="0"/>
              <w:spacing w:after="0" w:line="240" w:lineRule="auto"/>
              <w:rPr>
                <w:sz w:val="22"/>
                <w:szCs w:val="22"/>
              </w:rPr>
            </w:pPr>
            <w:r>
              <w:t>Управление персоналом</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pStyle w:val="ConsPlusNormal"/>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BE7429">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Теоретическая механика</w:t>
            </w:r>
          </w:p>
          <w:p w:rsidR="001C64C0" w:rsidRDefault="001C64C0" w:rsidP="00C9419F">
            <w:pPr>
              <w:widowControl w:val="0"/>
              <w:autoSpaceDE w:val="0"/>
              <w:autoSpaceDN w:val="0"/>
              <w:adjustRightInd w:val="0"/>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p w:rsidR="001C64C0" w:rsidRDefault="001C64C0" w:rsidP="00C9419F">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 xml:space="preserve">Мобильный комплект для презентаций в составе: проектор EPSON E-350 800x600, экран со стойкой 2х2 м, ноутбук ACER </w:t>
            </w:r>
            <w:proofErr w:type="spellStart"/>
            <w:r>
              <w:t>Intel</w:t>
            </w:r>
            <w:proofErr w:type="spellEnd"/>
            <w:r>
              <w:t xml:space="preserve"> </w:t>
            </w:r>
            <w:proofErr w:type="spellStart"/>
            <w:r>
              <w:t>Celeron</w:t>
            </w:r>
            <w:proofErr w:type="spellEnd"/>
            <w:r>
              <w:t xml:space="preserve"> N3060</w:t>
            </w:r>
          </w:p>
          <w:p w:rsidR="001C64C0" w:rsidRPr="00DE04F8" w:rsidRDefault="001C64C0" w:rsidP="00C9419F">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Информационные технологии управления транспортными процессами</w:t>
            </w: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rPr>
                <w:sz w:val="22"/>
                <w:szCs w:val="22"/>
              </w:rPr>
            </w:pPr>
            <w:r>
              <w:t xml:space="preserve">  </w:t>
            </w:r>
          </w:p>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групповых и индивидуальных консультаций.</w:t>
            </w:r>
          </w:p>
          <w:p w:rsidR="001C64C0" w:rsidRDefault="001C64C0" w:rsidP="00C9419F">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C9419F">
              <w:t xml:space="preserve"> </w:t>
            </w:r>
            <w:r>
              <w:rPr>
                <w:lang w:val="en-US"/>
              </w:rPr>
              <w:t>DS</w:t>
            </w:r>
            <w:r>
              <w:t xml:space="preserve">211, электронная доска </w:t>
            </w:r>
            <w:r>
              <w:rPr>
                <w:lang w:val="en-US"/>
              </w:rPr>
              <w:t>Triumph</w:t>
            </w:r>
            <w:r w:rsidRPr="00C9419F">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C9419F">
            <w:pPr>
              <w:widowControl w:val="0"/>
              <w:tabs>
                <w:tab w:val="left" w:pos="275"/>
              </w:tabs>
              <w:autoSpaceDE w:val="0"/>
              <w:autoSpaceDN w:val="0"/>
              <w:adjustRightInd w:val="0"/>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tcBorders>
              <w:left w:val="single" w:sz="4" w:space="0" w:color="auto"/>
              <w:right w:val="single" w:sz="4" w:space="0" w:color="auto"/>
            </w:tcBorders>
            <w:vAlign w:val="center"/>
          </w:tcPr>
          <w:p w:rsidR="001C64C0" w:rsidRDefault="001C64C0" w:rsidP="00C9419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Кабинет информационных систем и технологий для лабораторных работ.</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pPr>
            <w:r>
              <w:t xml:space="preserve">Рабочие места в составе: ПК </w:t>
            </w:r>
            <w:proofErr w:type="spellStart"/>
            <w:r>
              <w:rPr>
                <w:lang w:val="en-US"/>
              </w:rPr>
              <w:t>IntelPentium</w:t>
            </w:r>
            <w:proofErr w:type="spellEnd"/>
            <w:r>
              <w:t xml:space="preserve"> </w:t>
            </w:r>
            <w:r>
              <w:rPr>
                <w:lang w:val="en-US"/>
              </w:rPr>
              <w:t>E</w:t>
            </w:r>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C9419F">
            <w:pPr>
              <w:spacing w:after="0" w:line="240" w:lineRule="auto"/>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C9419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Кабинет информационных систем и технологий для лабораторных работ</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pPr>
            <w:r>
              <w:t>Рабочие места в составе:</w:t>
            </w:r>
          </w:p>
          <w:p w:rsidR="001C64C0" w:rsidRDefault="001C64C0" w:rsidP="00C9419F">
            <w:pPr>
              <w:spacing w:after="0" w:line="240" w:lineRule="auto"/>
            </w:pPr>
            <w:r>
              <w:t xml:space="preserve">ПК </w:t>
            </w:r>
            <w:proofErr w:type="spellStart"/>
            <w:r>
              <w:rPr>
                <w:lang w:val="en-US"/>
              </w:rPr>
              <w:t>IntelPentiumE</w:t>
            </w:r>
            <w:proofErr w:type="spellEnd"/>
            <w:r>
              <w:t xml:space="preserve">6300, монитор </w:t>
            </w:r>
            <w:proofErr w:type="spellStart"/>
            <w:r>
              <w:rPr>
                <w:lang w:val="en-US"/>
              </w:rPr>
              <w:t>SamsungSyncMaster</w:t>
            </w:r>
            <w:proofErr w:type="spellEnd"/>
            <w:r>
              <w:t xml:space="preserve"> </w:t>
            </w:r>
            <w:r>
              <w:rPr>
                <w:lang w:val="en-US"/>
              </w:rPr>
              <w:t>E</w:t>
            </w:r>
            <w:r>
              <w:t xml:space="preserve">1920, клавиатура </w:t>
            </w:r>
            <w:proofErr w:type="spellStart"/>
            <w:r>
              <w:rPr>
                <w:lang w:val="en-US"/>
              </w:rPr>
              <w:t>GeniusKB</w:t>
            </w:r>
            <w:proofErr w:type="spellEnd"/>
            <w:r>
              <w:t>-06</w:t>
            </w:r>
            <w:r>
              <w:rPr>
                <w:lang w:val="en-US"/>
              </w:rPr>
              <w:t>XE</w:t>
            </w:r>
            <w:r>
              <w:t xml:space="preserve">, мышь </w:t>
            </w:r>
            <w:proofErr w:type="spellStart"/>
            <w:r>
              <w:rPr>
                <w:lang w:val="en-US"/>
              </w:rPr>
              <w:t>GeniusNerScroll</w:t>
            </w:r>
            <w:proofErr w:type="spellEnd"/>
            <w:r>
              <w:t xml:space="preserve"> 100</w:t>
            </w:r>
            <w:r>
              <w:rPr>
                <w:lang w:val="en-US"/>
              </w:rPr>
              <w:t>X</w:t>
            </w:r>
            <w:r>
              <w:t>.</w:t>
            </w:r>
          </w:p>
          <w:p w:rsidR="001C64C0" w:rsidRPr="00DE04F8" w:rsidRDefault="001C64C0" w:rsidP="00C9419F">
            <w:pPr>
              <w:spacing w:line="254"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Агентирование</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 xml:space="preserve">Учебная аудитория для занятий </w:t>
            </w:r>
            <w:r>
              <w:lastRenderedPageBreak/>
              <w:t>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line="254" w:lineRule="auto"/>
              <w:rPr>
                <w:lang w:eastAsia="en-US"/>
              </w:rPr>
            </w:pPr>
            <w:r>
              <w:lastRenderedPageBreak/>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Безопасность перевозки грузов</w:t>
            </w:r>
          </w:p>
        </w:tc>
        <w:tc>
          <w:tcPr>
            <w:tcW w:w="3571"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Лекционная аудитория для лекционных занятий.</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Специализированная мебель.</w:t>
            </w:r>
          </w:p>
          <w:p w:rsidR="001C64C0" w:rsidRDefault="001C64C0" w:rsidP="00C9419F">
            <w:pPr>
              <w:spacing w:after="0" w:line="240" w:lineRule="auto"/>
            </w:pPr>
            <w:r>
              <w:t xml:space="preserve">Рабочее место в составе: </w:t>
            </w:r>
          </w:p>
          <w:p w:rsidR="001C64C0" w:rsidRPr="00DE04F8" w:rsidRDefault="001C64C0" w:rsidP="00C9419F">
            <w:pPr>
              <w:spacing w:after="0" w:line="240" w:lineRule="auto"/>
              <w:rPr>
                <w:lang w:eastAsia="en-US"/>
              </w:rPr>
            </w:pPr>
            <w:r>
              <w:t xml:space="preserve">Ноутбук </w:t>
            </w:r>
            <w:r>
              <w:rPr>
                <w:lang w:val="en-US"/>
              </w:rPr>
              <w:t>Toshiba</w:t>
            </w:r>
            <w:r>
              <w:t xml:space="preserve">, настенный экран </w:t>
            </w:r>
            <w:r>
              <w:rPr>
                <w:lang w:val="en-US"/>
              </w:rPr>
              <w:t>CS</w:t>
            </w:r>
            <w:r>
              <w:t xml:space="preserve"> с электроприводом 500х380 см с пультом, проектор </w:t>
            </w:r>
            <w:proofErr w:type="spellStart"/>
            <w:r>
              <w:rPr>
                <w:lang w:val="en-US"/>
              </w:rPr>
              <w:t>EpsonEB</w:t>
            </w:r>
            <w:proofErr w:type="spellEnd"/>
            <w:r>
              <w:t xml:space="preserve">-4550 с пультом </w:t>
            </w:r>
            <w:proofErr w:type="spellStart"/>
            <w:r>
              <w:rPr>
                <w:lang w:val="en-US"/>
              </w:rPr>
              <w:t>EpsonProjector</w:t>
            </w:r>
            <w:proofErr w:type="spellEnd"/>
            <w:r>
              <w:t xml:space="preserve">, усилитель </w:t>
            </w:r>
            <w:proofErr w:type="spellStart"/>
            <w:r>
              <w:rPr>
                <w:lang w:val="en-US"/>
              </w:rPr>
              <w:t>interMA</w:t>
            </w:r>
            <w:proofErr w:type="spellEnd"/>
            <w:r>
              <w:t xml:space="preserve">-60 </w:t>
            </w:r>
            <w:proofErr w:type="spellStart"/>
            <w:r>
              <w:rPr>
                <w:lang w:val="en-US"/>
              </w:rPr>
              <w:t>publicADDRESSAMPLIFIER</w:t>
            </w:r>
            <w:proofErr w:type="spellEnd"/>
            <w:r>
              <w:t xml:space="preserve">, микрофон </w:t>
            </w:r>
            <w:r>
              <w:rPr>
                <w:lang w:val="en-US"/>
              </w:rPr>
              <w:t>SHURESM</w:t>
            </w:r>
            <w:r>
              <w:t xml:space="preserve"> 58, колонки – 2 шт. 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C9419F">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spacing w:after="0" w:line="240" w:lineRule="auto"/>
            </w:pPr>
            <w:r>
              <w:t>Учебная аудитория для практических занятий.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Коммерческая эксплуатация водного транспорта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pStyle w:val="ConsPlusNormal"/>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Международная транспортная логистика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pStyle w:val="ConsPlusNormal"/>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Управление качеством на предприятиях водного транспорта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color w:val="000000"/>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Организация, нормирование и оплата труда</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Организация взаимодействия в транспортных узлах</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 xml:space="preserve">Управление транспортными потоками в </w:t>
            </w:r>
            <w:proofErr w:type="spellStart"/>
            <w:r>
              <w:t>мультимодальных</w:t>
            </w:r>
            <w:proofErr w:type="spellEnd"/>
            <w:r>
              <w:t xml:space="preserve"> системах</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-150,клавиатура </w:t>
            </w:r>
            <w:r>
              <w:rPr>
                <w:lang w:val="en-US"/>
              </w:rPr>
              <w:t>Sven</w:t>
            </w:r>
            <w:r>
              <w:t xml:space="preserve">, телевизор </w:t>
            </w:r>
            <w:r>
              <w:rPr>
                <w:lang w:val="en-US"/>
              </w:rPr>
              <w:t>Supra</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Управление работой флота и портов</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C9419F">
              <w:t xml:space="preserve"> </w:t>
            </w:r>
            <w:r>
              <w:rPr>
                <w:lang w:val="en-US"/>
              </w:rPr>
              <w:t>DS</w:t>
            </w:r>
            <w:r>
              <w:t xml:space="preserve">211, электронная доска </w:t>
            </w:r>
            <w:r>
              <w:rPr>
                <w:lang w:val="en-US"/>
              </w:rPr>
              <w:t>Triumph</w:t>
            </w:r>
            <w:r w:rsidRPr="00C9419F">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Элективные курсы по физической культуре и спорту</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rPr>
                <w:sz w:val="22"/>
                <w:szCs w:val="22"/>
              </w:rPr>
            </w:pPr>
            <w:r>
              <w:t>Спортивный зал</w:t>
            </w:r>
          </w:p>
          <w:p w:rsidR="001C64C0" w:rsidRDefault="001C64C0" w:rsidP="00C9419F">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C9419F">
            <w:pPr>
              <w:spacing w:after="0" w:line="240" w:lineRule="auto"/>
            </w:pPr>
            <w:r>
              <w:t>Мячи, гири, штанги, теннисные столы, тренажеры и другое снаряжение для различных видов спортивных занятий</w:t>
            </w:r>
          </w:p>
          <w:p w:rsidR="001C64C0" w:rsidRPr="00DE04F8" w:rsidRDefault="001C64C0" w:rsidP="00C9419F">
            <w:pPr>
              <w:spacing w:after="0" w:line="240" w:lineRule="auto"/>
              <w:rPr>
                <w:lang w:eastAsia="en-US"/>
              </w:rPr>
            </w:pPr>
            <w:r>
              <w:t>Тренажеры и другое снаряжение для различных видов спортивных занятий</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Pr="00AA5B16" w:rsidRDefault="001C64C0" w:rsidP="00C9419F">
            <w:pPr>
              <w:widowControl w:val="0"/>
              <w:autoSpaceDE w:val="0"/>
              <w:autoSpaceDN w:val="0"/>
              <w:adjustRightInd w:val="0"/>
              <w:spacing w:after="0" w:line="240" w:lineRule="auto"/>
              <w:rPr>
                <w:sz w:val="22"/>
                <w:szCs w:val="22"/>
              </w:rPr>
            </w:pPr>
            <w:r w:rsidRPr="00AA5B16">
              <w:t>Бухгалтерский учет, анализ и аудит</w:t>
            </w:r>
          </w:p>
        </w:tc>
        <w:tc>
          <w:tcPr>
            <w:tcW w:w="3571" w:type="dxa"/>
            <w:tcBorders>
              <w:top w:val="single" w:sz="4" w:space="0" w:color="auto"/>
              <w:left w:val="single" w:sz="4" w:space="0" w:color="auto"/>
              <w:bottom w:val="nil"/>
              <w:right w:val="single" w:sz="4" w:space="0" w:color="auto"/>
            </w:tcBorders>
          </w:tcPr>
          <w:p w:rsidR="001C64C0" w:rsidRPr="00AA5B16" w:rsidRDefault="001C64C0" w:rsidP="00C9419F">
            <w:pPr>
              <w:widowControl w:val="0"/>
              <w:autoSpaceDE w:val="0"/>
              <w:autoSpaceDN w:val="0"/>
              <w:adjustRightInd w:val="0"/>
              <w:spacing w:after="0" w:line="240" w:lineRule="auto"/>
              <w:jc w:val="both"/>
            </w:pPr>
            <w:r w:rsidRPr="00AA5B16">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AA5B16" w:rsidRDefault="001C64C0" w:rsidP="00C9419F">
            <w:pPr>
              <w:spacing w:after="0" w:line="240" w:lineRule="auto"/>
              <w:rPr>
                <w:lang w:eastAsia="en-US"/>
              </w:rPr>
            </w:pPr>
            <w:r w:rsidRPr="00AA5B16">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AA5B16">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Финансы, денежное обращение и кредит</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Технология и организация перегрузочных процессов</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rPr>
                <w:lang w:eastAsia="en-US"/>
              </w:rPr>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Механизация грузовой обработки транспортных средств</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Учебная аудитория для занятий лекционного типа,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Pr="00DE04F8" w:rsidRDefault="001C64C0" w:rsidP="00C9419F">
            <w:pPr>
              <w:spacing w:after="0" w:line="240" w:lineRule="auto"/>
            </w:pPr>
            <w:r>
              <w:t>Специализированная мебель.</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Налогообложение транспортных предприятий</w:t>
            </w:r>
          </w:p>
        </w:tc>
        <w:tc>
          <w:tcPr>
            <w:tcW w:w="3571" w:type="dxa"/>
            <w:tcBorders>
              <w:top w:val="single" w:sz="4" w:space="0" w:color="auto"/>
              <w:left w:val="single" w:sz="4" w:space="0" w:color="auto"/>
              <w:bottom w:val="nil"/>
              <w:right w:val="single" w:sz="4" w:space="0" w:color="auto"/>
            </w:tcBorders>
          </w:tcPr>
          <w:p w:rsidR="001C64C0" w:rsidRPr="00C9419F"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Специализированная мебель.</w:t>
            </w:r>
          </w:p>
          <w:p w:rsidR="001C64C0" w:rsidRDefault="001C64C0" w:rsidP="00C9419F">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C9419F">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Финансовый менеджмент</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Транспортное страхование</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C9419F">
            <w:pPr>
              <w:spacing w:after="0" w:line="240" w:lineRule="auto"/>
            </w:pPr>
          </w:p>
        </w:tc>
        <w:tc>
          <w:tcPr>
            <w:tcW w:w="2240" w:type="dxa"/>
            <w:vMerge/>
            <w:tcBorders>
              <w:left w:val="single" w:sz="4" w:space="0" w:color="auto"/>
              <w:right w:val="single" w:sz="4" w:space="0" w:color="auto"/>
            </w:tcBorders>
            <w:vAlign w:val="center"/>
          </w:tcPr>
          <w:p w:rsidR="001C64C0" w:rsidRDefault="001C64C0" w:rsidP="00C9419F">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rPr>
                <w:sz w:val="22"/>
                <w:szCs w:val="22"/>
              </w:rPr>
            </w:pPr>
            <w:r>
              <w:t>Страхование перевозок</w:t>
            </w:r>
          </w:p>
        </w:tc>
        <w:tc>
          <w:tcPr>
            <w:tcW w:w="3571" w:type="dxa"/>
            <w:tcBorders>
              <w:top w:val="single" w:sz="4" w:space="0" w:color="auto"/>
              <w:left w:val="single" w:sz="4" w:space="0" w:color="auto"/>
              <w:bottom w:val="nil"/>
              <w:right w:val="single" w:sz="4" w:space="0" w:color="auto"/>
            </w:tcBorders>
          </w:tcPr>
          <w:p w:rsidR="001C64C0" w:rsidRDefault="001C64C0" w:rsidP="00C9419F">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C9419F">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C9419F">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Внешнеторговые операции на водном транспорте</w:t>
            </w:r>
          </w:p>
        </w:tc>
        <w:tc>
          <w:tcPr>
            <w:tcW w:w="3571" w:type="dxa"/>
            <w:tcBorders>
              <w:top w:val="single" w:sz="4" w:space="0" w:color="auto"/>
              <w:left w:val="single" w:sz="4" w:space="0" w:color="auto"/>
              <w:bottom w:val="nil"/>
              <w:right w:val="single" w:sz="4" w:space="0" w:color="auto"/>
            </w:tcBorders>
          </w:tcPr>
          <w:p w:rsidR="001C64C0" w:rsidRPr="009F4AEA"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Транспорт во внешнеэкономической деятельности</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pStyle w:val="western"/>
              <w:spacing w:before="0" w:beforeAutospacing="0" w:after="0" w:afterAutospacing="0"/>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Международные транспортные коридоры</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lastRenderedPageBreak/>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lastRenderedPageBreak/>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 xml:space="preserve">Международные </w:t>
            </w:r>
            <w:proofErr w:type="spellStart"/>
            <w:r>
              <w:t>мультимодальные</w:t>
            </w:r>
            <w:proofErr w:type="spellEnd"/>
            <w:r>
              <w:t xml:space="preserve"> перевозки и транспортные коридоры</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Документирование управленческой деятельности и электронный документооборот на водном транспорте</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 xml:space="preserve">Рабочие места в составе: ПК </w:t>
            </w:r>
            <w:proofErr w:type="spellStart"/>
            <w:r>
              <w:rPr>
                <w:lang w:val="en-US"/>
              </w:rPr>
              <w:t>IntelPentiumE</w:t>
            </w:r>
            <w:proofErr w:type="spellEnd"/>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9F4AEA">
            <w:pPr>
              <w:spacing w:after="0" w:line="240" w:lineRule="auto"/>
              <w:rPr>
                <w:color w:val="000000"/>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Рабочие места в составе:</w:t>
            </w:r>
          </w:p>
          <w:p w:rsidR="001C64C0" w:rsidRDefault="001C64C0" w:rsidP="009F4AEA">
            <w:pPr>
              <w:spacing w:after="0" w:line="240" w:lineRule="auto"/>
            </w:pPr>
            <w:r>
              <w:t xml:space="preserve">ПК </w:t>
            </w:r>
            <w:proofErr w:type="spellStart"/>
            <w:r>
              <w:rPr>
                <w:lang w:val="en-US"/>
              </w:rPr>
              <w:t>IntelPentiumE</w:t>
            </w:r>
            <w:proofErr w:type="spellEnd"/>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9F4AEA">
            <w:pPr>
              <w:spacing w:line="254"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987EEC">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Документооборот на предприятиях водного транспорта</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987EEC">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 xml:space="preserve">Рабочие места в составе: ПК </w:t>
            </w:r>
            <w:proofErr w:type="spellStart"/>
            <w:r>
              <w:rPr>
                <w:lang w:val="en-US"/>
              </w:rPr>
              <w:t>IntelPentiumE</w:t>
            </w:r>
            <w:proofErr w:type="spellEnd"/>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9F4AEA">
            <w:pPr>
              <w:spacing w:after="0" w:line="240"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987EEC">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bottom w:val="nil"/>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Рабочие места в составе:</w:t>
            </w:r>
          </w:p>
          <w:p w:rsidR="001C64C0" w:rsidRDefault="001C64C0" w:rsidP="009F4AEA">
            <w:pPr>
              <w:spacing w:after="0" w:line="240" w:lineRule="auto"/>
            </w:pPr>
            <w:r>
              <w:t xml:space="preserve">ПК </w:t>
            </w:r>
            <w:proofErr w:type="spellStart"/>
            <w:r>
              <w:rPr>
                <w:lang w:val="en-US"/>
              </w:rPr>
              <w:t>IntelPentiumE</w:t>
            </w:r>
            <w:proofErr w:type="spellEnd"/>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9F4AEA">
            <w:pPr>
              <w:spacing w:after="0" w:line="240"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Основы сюрвейерского обслуживания в судоходстве</w:t>
            </w:r>
          </w:p>
        </w:tc>
        <w:tc>
          <w:tcPr>
            <w:tcW w:w="3571" w:type="dxa"/>
            <w:tcBorders>
              <w:top w:val="single" w:sz="4" w:space="0" w:color="auto"/>
              <w:left w:val="single" w:sz="4" w:space="0" w:color="auto"/>
              <w:bottom w:val="nil"/>
              <w:right w:val="single" w:sz="4" w:space="0" w:color="auto"/>
            </w:tcBorders>
          </w:tcPr>
          <w:p w:rsidR="001C64C0" w:rsidRPr="009F4AEA"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Сюрвейерский контроль коммерческих грузов</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 xml:space="preserve">Мультимедийный класс для проведения занятий лекционного типа, занятий семинарского типа, групповых и </w:t>
            </w:r>
            <w:r>
              <w:lastRenderedPageBreak/>
              <w:t>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lastRenderedPageBreak/>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w:t>
            </w:r>
            <w:r>
              <w:lastRenderedPageBreak/>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val="restart"/>
            <w:tcBorders>
              <w:top w:val="single" w:sz="4" w:space="0" w:color="auto"/>
              <w:left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Моделирование транспортных процессов</w:t>
            </w: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rPr>
                <w:sz w:val="22"/>
                <w:szCs w:val="22"/>
              </w:rPr>
            </w:pPr>
            <w:r>
              <w:t xml:space="preserve">  </w:t>
            </w:r>
          </w:p>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групповых и индивидуальных консультаций.</w:t>
            </w:r>
          </w:p>
          <w:p w:rsidR="001C64C0" w:rsidRDefault="001C64C0" w:rsidP="009F4AEA">
            <w:pPr>
              <w:widowControl w:val="0"/>
              <w:autoSpaceDE w:val="0"/>
              <w:autoSpaceDN w:val="0"/>
              <w:adjustRightInd w:val="0"/>
              <w:spacing w:after="0" w:line="240" w:lineRule="auto"/>
              <w:jc w:val="both"/>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9F4AEA">
              <w:t xml:space="preserve"> </w:t>
            </w:r>
            <w:r>
              <w:rPr>
                <w:lang w:val="en-US"/>
              </w:rPr>
              <w:t>DS</w:t>
            </w:r>
            <w:r>
              <w:t xml:space="preserve">211, электронная доска </w:t>
            </w:r>
            <w:r>
              <w:rPr>
                <w:lang w:val="en-US"/>
              </w:rPr>
              <w:t>Triumph</w:t>
            </w:r>
            <w:r w:rsidRPr="009F4AEA">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9F4AEA">
            <w:pPr>
              <w:spacing w:after="0" w:line="240"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 xml:space="preserve">Рабочие места в составе: ПК </w:t>
            </w:r>
            <w:proofErr w:type="spellStart"/>
            <w:r>
              <w:rPr>
                <w:lang w:val="en-US"/>
              </w:rPr>
              <w:t>IntelPentiumE</w:t>
            </w:r>
            <w:proofErr w:type="spellEnd"/>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9F4AEA">
            <w:pPr>
              <w:spacing w:after="0" w:line="240" w:lineRule="auto"/>
              <w:rPr>
                <w:color w:val="000000"/>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rPr>
                <w:sz w:val="22"/>
                <w:szCs w:val="22"/>
              </w:rPr>
            </w:pPr>
          </w:p>
        </w:tc>
        <w:tc>
          <w:tcPr>
            <w:tcW w:w="3571" w:type="dxa"/>
            <w:tcBorders>
              <w:top w:val="single" w:sz="4" w:space="0" w:color="auto"/>
              <w:left w:val="single" w:sz="4" w:space="0" w:color="auto"/>
              <w:bottom w:val="nil"/>
              <w:right w:val="single" w:sz="4" w:space="0" w:color="auto"/>
            </w:tcBorders>
          </w:tcPr>
          <w:p w:rsidR="001C64C0" w:rsidRDefault="001C64C0" w:rsidP="009F4AEA">
            <w:pPr>
              <w:spacing w:after="0" w:line="240" w:lineRule="auto"/>
            </w:pPr>
            <w:r>
              <w:t>Кабинет информационных систем и технологий для лабораторных работ</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pPr>
            <w:r>
              <w:t>Рабочие места в составе:</w:t>
            </w:r>
          </w:p>
          <w:p w:rsidR="001C64C0" w:rsidRDefault="001C64C0" w:rsidP="009F4AEA">
            <w:pPr>
              <w:spacing w:after="0" w:line="240" w:lineRule="auto"/>
            </w:pPr>
            <w:r>
              <w:t xml:space="preserve">ПК </w:t>
            </w:r>
            <w:proofErr w:type="spellStart"/>
            <w:r>
              <w:rPr>
                <w:lang w:val="en-US"/>
              </w:rPr>
              <w:t>IntelPentiumE</w:t>
            </w:r>
            <w:proofErr w:type="spellEnd"/>
            <w:r>
              <w:t xml:space="preserve">6300, монитор </w:t>
            </w:r>
            <w:proofErr w:type="spellStart"/>
            <w:r>
              <w:rPr>
                <w:lang w:val="en-US"/>
              </w:rPr>
              <w:t>SamsungSyncMasterE</w:t>
            </w:r>
            <w:proofErr w:type="spellEnd"/>
            <w:r>
              <w:t xml:space="preserve">1920, клавиатура </w:t>
            </w:r>
            <w:proofErr w:type="spellStart"/>
            <w:r>
              <w:rPr>
                <w:lang w:val="en-US"/>
              </w:rPr>
              <w:t>GeniusKB</w:t>
            </w:r>
            <w:proofErr w:type="spellEnd"/>
            <w:r>
              <w:t>-06</w:t>
            </w:r>
            <w:r>
              <w:rPr>
                <w:lang w:val="en-US"/>
              </w:rPr>
              <w:t>XE</w:t>
            </w:r>
            <w:r>
              <w:t>, мышь</w:t>
            </w:r>
            <w:proofErr w:type="spellStart"/>
            <w:r>
              <w:rPr>
                <w:lang w:val="en-US"/>
              </w:rPr>
              <w:t>GeniusNerScroll</w:t>
            </w:r>
            <w:proofErr w:type="spellEnd"/>
            <w:r>
              <w:t xml:space="preserve"> 100</w:t>
            </w:r>
            <w:r>
              <w:rPr>
                <w:lang w:val="en-US"/>
              </w:rPr>
              <w:t>X</w:t>
            </w:r>
            <w:r>
              <w:t>.</w:t>
            </w:r>
          </w:p>
          <w:p w:rsidR="001C64C0" w:rsidRPr="00DE04F8" w:rsidRDefault="001C64C0" w:rsidP="009F4AEA">
            <w:pPr>
              <w:spacing w:after="0" w:line="240" w:lineRule="auto"/>
              <w:rPr>
                <w:lang w:eastAsia="en-US"/>
              </w:rPr>
            </w:pPr>
            <w:r>
              <w:t>Рабочие места - 14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Теория транспортных процессов и систем</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Учебная практика. Практика по получению первичных про</w:t>
            </w:r>
            <w:r w:rsidR="00567E3E">
              <w:t>фессиональных умений и навыков (</w:t>
            </w:r>
            <w:r>
              <w:t>в том числе первичных умений и навыков научно-исследовательской деятельности</w:t>
            </w:r>
            <w:r w:rsidR="00567E3E">
              <w:t>)</w:t>
            </w:r>
            <w:bookmarkStart w:id="0" w:name="_GoBack"/>
            <w:bookmarkEnd w:id="0"/>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Учебная практика. Практика по технологии и организации перевозок</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-150,клавиатура </w:t>
            </w:r>
            <w:r>
              <w:rPr>
                <w:lang w:val="en-US"/>
              </w:rPr>
              <w:t>Sven</w:t>
            </w:r>
            <w:r>
              <w:t xml:space="preserve">, телевизор </w:t>
            </w:r>
            <w:r>
              <w:rPr>
                <w:lang w:val="en-US"/>
              </w:rPr>
              <w:t>Supra</w:t>
            </w:r>
            <w:r>
              <w:t>.</w:t>
            </w:r>
          </w:p>
          <w:p w:rsidR="001C64C0" w:rsidRPr="00DE04F8" w:rsidRDefault="001C64C0" w:rsidP="009F4AEA">
            <w:pPr>
              <w:spacing w:line="254" w:lineRule="auto"/>
              <w:rPr>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Производственная практика. Практика по получению профессиональных умений и опыта профессиональной деятельности</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after="0" w:line="240" w:lineRule="auto"/>
              <w:rPr>
                <w:color w:val="000000"/>
                <w:lang w:eastAsia="en-US"/>
              </w:rPr>
            </w:pPr>
            <w:r>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Производственная практика. Преддипломная практика</w:t>
            </w:r>
          </w:p>
        </w:tc>
        <w:tc>
          <w:tcPr>
            <w:tcW w:w="3571"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p w:rsidR="001C64C0" w:rsidRPr="00B017E6" w:rsidRDefault="001C64C0" w:rsidP="009F4AEA">
            <w:pPr>
              <w:spacing w:after="0" w:line="240" w:lineRule="auto"/>
              <w:jc w:val="both"/>
              <w:rPr>
                <w:sz w:val="22"/>
                <w:szCs w:val="22"/>
                <w:u w:val="single"/>
              </w:rPr>
            </w:pPr>
          </w:p>
        </w:tc>
        <w:tc>
          <w:tcPr>
            <w:tcW w:w="3827" w:type="dxa"/>
            <w:tcBorders>
              <w:top w:val="single" w:sz="4" w:space="0" w:color="auto"/>
              <w:left w:val="single" w:sz="4" w:space="0" w:color="auto"/>
              <w:bottom w:val="nil"/>
              <w:right w:val="single" w:sz="4" w:space="0" w:color="auto"/>
            </w:tcBorders>
          </w:tcPr>
          <w:p w:rsidR="001C64C0" w:rsidRDefault="001C64C0" w:rsidP="009F4AEA">
            <w:pPr>
              <w:widowControl w:val="0"/>
              <w:autoSpaceDE w:val="0"/>
              <w:autoSpaceDN w:val="0"/>
              <w:adjustRightInd w:val="0"/>
              <w:spacing w:after="0" w:line="240" w:lineRule="auto"/>
              <w:jc w:val="both"/>
            </w:pPr>
            <w:r>
              <w:t>Специализированная мебель.</w:t>
            </w:r>
          </w:p>
          <w:p w:rsidR="001C64C0" w:rsidRDefault="001C64C0" w:rsidP="009F4AEA">
            <w:pPr>
              <w:spacing w:after="0" w:line="240" w:lineRule="auto"/>
              <w:jc w:val="both"/>
            </w:pPr>
            <w:r>
              <w:t xml:space="preserve">Рабочие места в составе: ПК </w:t>
            </w:r>
            <w:r>
              <w:rPr>
                <w:lang w:val="en-US"/>
              </w:rPr>
              <w:t>Samsung</w:t>
            </w:r>
            <w:r>
              <w:t xml:space="preserve">, монитор </w:t>
            </w:r>
            <w:proofErr w:type="spellStart"/>
            <w:r>
              <w:rPr>
                <w:lang w:val="en-US"/>
              </w:rPr>
              <w:t>SyncMaster</w:t>
            </w:r>
            <w:proofErr w:type="spellEnd"/>
            <w:r>
              <w:t xml:space="preserve"> 551, проектор </w:t>
            </w:r>
            <w:proofErr w:type="spellStart"/>
            <w:r>
              <w:rPr>
                <w:lang w:val="en-US"/>
              </w:rPr>
              <w:t>Benq</w:t>
            </w:r>
            <w:proofErr w:type="spellEnd"/>
            <w:r>
              <w:t xml:space="preserve">, мышь </w:t>
            </w:r>
            <w:proofErr w:type="spellStart"/>
            <w:r>
              <w:rPr>
                <w:lang w:val="en-US"/>
              </w:rPr>
              <w:t>SvenRX</w:t>
            </w:r>
            <w:proofErr w:type="spellEnd"/>
            <w:r>
              <w:t xml:space="preserve">-150, клавиатура </w:t>
            </w:r>
            <w:r>
              <w:rPr>
                <w:lang w:val="en-US"/>
              </w:rPr>
              <w:t>Sven</w:t>
            </w:r>
            <w:r>
              <w:t xml:space="preserve">, телевизор </w:t>
            </w:r>
            <w:r>
              <w:rPr>
                <w:lang w:val="en-US"/>
              </w:rPr>
              <w:t>Supra</w:t>
            </w:r>
            <w:r>
              <w:t>.</w:t>
            </w:r>
          </w:p>
          <w:p w:rsidR="001C64C0" w:rsidRPr="00DE04F8" w:rsidRDefault="001C64C0" w:rsidP="009F4AEA">
            <w:pPr>
              <w:spacing w:line="254" w:lineRule="auto"/>
              <w:rPr>
                <w:lang w:eastAsia="en-US"/>
              </w:rPr>
            </w:pPr>
            <w:r>
              <w:lastRenderedPageBreak/>
              <w:t>Рабочие места – 1 шт.</w:t>
            </w:r>
          </w:p>
        </w:tc>
        <w:tc>
          <w:tcPr>
            <w:tcW w:w="2552" w:type="dxa"/>
            <w:tcBorders>
              <w:top w:val="single" w:sz="4" w:space="0" w:color="auto"/>
              <w:left w:val="single" w:sz="4" w:space="0" w:color="auto"/>
              <w:bottom w:val="nil"/>
              <w:right w:val="single" w:sz="4" w:space="0" w:color="auto"/>
            </w:tcBorders>
          </w:tcPr>
          <w:p w:rsidR="001C64C0" w:rsidRDefault="001C64C0" w:rsidP="009F4AEA">
            <w:pPr>
              <w:jc w:val="center"/>
            </w:pPr>
            <w:r w:rsidRPr="004D1EE7">
              <w:lastRenderedPageBreak/>
              <w:t>нет</w:t>
            </w:r>
          </w:p>
        </w:tc>
      </w:tr>
      <w:tr w:rsidR="001C64C0" w:rsidTr="001C64C0">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t xml:space="preserve">Государственная итоговая аттестация. </w:t>
            </w:r>
            <w:r w:rsidR="00C33C8F" w:rsidRPr="00C33C8F">
              <w:t>Выполнение и защита выпускной квалификационной работы</w:t>
            </w: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9F4AEA">
            <w:pPr>
              <w:spacing w:after="0" w:line="240" w:lineRule="auto"/>
              <w:rPr>
                <w:sz w:val="22"/>
                <w:szCs w:val="22"/>
              </w:rPr>
            </w:pPr>
            <w:r>
              <w:t xml:space="preserve">  </w:t>
            </w:r>
          </w:p>
          <w:p w:rsidR="001C64C0" w:rsidRPr="00C33C8F" w:rsidRDefault="001C64C0" w:rsidP="009F4AEA">
            <w:pPr>
              <w:widowControl w:val="0"/>
              <w:autoSpaceDE w:val="0"/>
              <w:autoSpaceDN w:val="0"/>
              <w:adjustRightInd w:val="0"/>
              <w:spacing w:after="0" w:line="240" w:lineRule="auto"/>
              <w:jc w:val="both"/>
            </w:pPr>
            <w:r>
              <w:t>Мультимедийный класс для проведения занятий лекционного типа, занятий семинарского типа, групповых и индивидуальных консультаций.</w:t>
            </w: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8D3822">
            <w:pPr>
              <w:widowControl w:val="0"/>
              <w:autoSpaceDE w:val="0"/>
              <w:autoSpaceDN w:val="0"/>
              <w:adjustRightInd w:val="0"/>
              <w:spacing w:after="0" w:line="240" w:lineRule="auto"/>
              <w:jc w:val="both"/>
            </w:pPr>
            <w:r>
              <w:t>Специализированная мебель.</w:t>
            </w:r>
          </w:p>
          <w:p w:rsidR="001C64C0" w:rsidRDefault="001C64C0" w:rsidP="008D3822">
            <w:pPr>
              <w:widowControl w:val="0"/>
              <w:autoSpaceDE w:val="0"/>
              <w:autoSpaceDN w:val="0"/>
              <w:adjustRightInd w:val="0"/>
              <w:spacing w:after="0" w:line="240" w:lineRule="auto"/>
              <w:jc w:val="both"/>
            </w:pPr>
            <w:r>
              <w:t xml:space="preserve">Рабочие места в составе: проектор </w:t>
            </w:r>
            <w:r>
              <w:rPr>
                <w:lang w:val="en-US"/>
              </w:rPr>
              <w:t>Optima</w:t>
            </w:r>
            <w:r w:rsidRPr="008D3822">
              <w:t xml:space="preserve"> </w:t>
            </w:r>
            <w:r>
              <w:rPr>
                <w:lang w:val="en-US"/>
              </w:rPr>
              <w:t>DS</w:t>
            </w:r>
            <w:r>
              <w:t xml:space="preserve">211, электронная доска </w:t>
            </w:r>
            <w:r>
              <w:rPr>
                <w:lang w:val="en-US"/>
              </w:rPr>
              <w:t>Triumph</w:t>
            </w:r>
            <w:r w:rsidRPr="008D3822">
              <w:t xml:space="preserve"> </w:t>
            </w:r>
            <w:r>
              <w:rPr>
                <w:lang w:val="en-US"/>
              </w:rPr>
              <w:t>Board</w:t>
            </w:r>
            <w:r>
              <w:t xml:space="preserve"> 1825</w:t>
            </w:r>
            <w:r>
              <w:rPr>
                <w:lang w:val="en-US"/>
              </w:rPr>
              <w:t>x</w:t>
            </w:r>
            <w:r>
              <w:t>1232</w:t>
            </w:r>
            <w:r>
              <w:rPr>
                <w:lang w:val="en-US"/>
              </w:rPr>
              <w:t>x</w:t>
            </w:r>
            <w:r>
              <w:t xml:space="preserve">84 мм, ноутбук </w:t>
            </w:r>
            <w:r>
              <w:rPr>
                <w:lang w:val="en-US"/>
              </w:rPr>
              <w:t>Acer</w:t>
            </w:r>
            <w:r>
              <w:t>.</w:t>
            </w:r>
          </w:p>
          <w:p w:rsidR="001C64C0" w:rsidRPr="00DE04F8" w:rsidRDefault="001C64C0" w:rsidP="008D3822">
            <w:pPr>
              <w:spacing w:after="0" w:line="240" w:lineRule="auto"/>
              <w:rPr>
                <w:lang w:eastAsia="en-US"/>
              </w:rPr>
            </w:pPr>
            <w:r>
              <w:t>Рабочие места - 1 шт.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jc w:val="center"/>
            </w:pPr>
            <w:r w:rsidRPr="004D1EE7">
              <w:t>нет</w:t>
            </w:r>
          </w:p>
        </w:tc>
      </w:tr>
      <w:tr w:rsidR="001C64C0" w:rsidTr="001C64C0">
        <w:trPr>
          <w:trHeight w:val="692"/>
        </w:trPr>
        <w:tc>
          <w:tcPr>
            <w:tcW w:w="993" w:type="dxa"/>
            <w:vMerge/>
            <w:tcBorders>
              <w:left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spacing w:after="200" w:line="240" w:lineRule="auto"/>
              <w:jc w:val="both"/>
              <w:rPr>
                <w:noProof/>
                <w:sz w:val="22"/>
                <w:szCs w:val="22"/>
              </w:rPr>
            </w:pP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9F4AEA">
            <w:pPr>
              <w:widowControl w:val="0"/>
              <w:autoSpaceDE w:val="0"/>
              <w:autoSpaceDN w:val="0"/>
              <w:adjustRightInd w:val="0"/>
              <w:spacing w:after="0" w:line="240" w:lineRule="auto"/>
              <w:rPr>
                <w:sz w:val="22"/>
                <w:szCs w:val="22"/>
              </w:rPr>
            </w:pPr>
            <w:r>
              <w:rPr>
                <w:noProof/>
              </w:rPr>
              <w:t>Помещение для самостоятельной работы</w:t>
            </w:r>
          </w:p>
          <w:p w:rsidR="001C64C0" w:rsidRDefault="001C64C0" w:rsidP="009F4AEA">
            <w:pPr>
              <w:spacing w:after="0" w:line="240" w:lineRule="auto"/>
            </w:pPr>
            <w:r>
              <w:t>Лаборатория вычислительной техники</w:t>
            </w:r>
          </w:p>
          <w:p w:rsidR="001C64C0" w:rsidRDefault="001C64C0" w:rsidP="009F4AEA">
            <w:pPr>
              <w:spacing w:after="0" w:line="240" w:lineRule="auto"/>
            </w:pPr>
            <w:r>
              <w:t>для самостоятельной подготовки</w:t>
            </w:r>
          </w:p>
          <w:p w:rsidR="001C64C0" w:rsidRDefault="001C64C0" w:rsidP="009F4AEA">
            <w:pPr>
              <w:spacing w:after="0" w:line="240" w:lineRule="auto"/>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1C64C0" w:rsidRDefault="001C64C0" w:rsidP="008D3822">
            <w:pPr>
              <w:widowControl w:val="0"/>
              <w:autoSpaceDE w:val="0"/>
              <w:autoSpaceDN w:val="0"/>
              <w:adjustRightInd w:val="0"/>
              <w:spacing w:after="0" w:line="240" w:lineRule="auto"/>
            </w:pPr>
            <w:r>
              <w:t>Специализированная мебель.</w:t>
            </w:r>
          </w:p>
          <w:p w:rsidR="001C64C0" w:rsidRDefault="001C64C0" w:rsidP="008D3822">
            <w:pPr>
              <w:spacing w:after="0" w:line="240" w:lineRule="auto"/>
            </w:pPr>
            <w:r>
              <w:t xml:space="preserve">Рабочие места в составе (системный блок ASUS, монитор SAMSUNG, клавиатура </w:t>
            </w:r>
            <w:proofErr w:type="spellStart"/>
            <w:r>
              <w:t>Logitech</w:t>
            </w:r>
            <w:proofErr w:type="spellEnd"/>
            <w:r>
              <w:t xml:space="preserve"> K120, мышь </w:t>
            </w:r>
            <w:proofErr w:type="spellStart"/>
            <w:r>
              <w:t>Logitech</w:t>
            </w:r>
            <w:proofErr w:type="spellEnd"/>
            <w:r>
              <w:t xml:space="preserve"> B110);</w:t>
            </w:r>
          </w:p>
          <w:p w:rsidR="001C64C0" w:rsidRDefault="001C64C0" w:rsidP="008D3822">
            <w:pPr>
              <w:spacing w:after="0" w:line="240" w:lineRule="auto"/>
            </w:pPr>
            <w:r>
              <w:t>коммутатор D-</w:t>
            </w:r>
            <w:proofErr w:type="spellStart"/>
            <w:r>
              <w:t>link</w:t>
            </w:r>
            <w:proofErr w:type="spellEnd"/>
            <w:r>
              <w:t>.</w:t>
            </w:r>
          </w:p>
          <w:p w:rsidR="001C64C0" w:rsidRPr="00DE04F8" w:rsidRDefault="001C64C0" w:rsidP="008D3822">
            <w:pPr>
              <w:spacing w:after="0" w:line="240" w:lineRule="auto"/>
              <w:rPr>
                <w:lang w:eastAsia="en-US"/>
              </w:rPr>
            </w:pPr>
            <w:r>
              <w:t>Рабочие места - 17 персональных компьютеров с доступом в сеть Интернет.</w:t>
            </w: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jc w:val="center"/>
            </w:pPr>
            <w:r w:rsidRPr="004D1EE7">
              <w:t>нет</w:t>
            </w:r>
          </w:p>
        </w:tc>
      </w:tr>
      <w:tr w:rsidR="001C64C0" w:rsidTr="001C64C0">
        <w:trPr>
          <w:trHeight w:val="190"/>
        </w:trPr>
        <w:tc>
          <w:tcPr>
            <w:tcW w:w="993"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pPr>
          </w:p>
        </w:tc>
        <w:tc>
          <w:tcPr>
            <w:tcW w:w="2240" w:type="dxa"/>
            <w:vMerge/>
            <w:tcBorders>
              <w:left w:val="single" w:sz="4" w:space="0" w:color="auto"/>
              <w:bottom w:val="single" w:sz="4" w:space="0" w:color="auto"/>
              <w:right w:val="single" w:sz="4" w:space="0" w:color="auto"/>
            </w:tcBorders>
            <w:vAlign w:val="center"/>
          </w:tcPr>
          <w:p w:rsidR="001C64C0" w:rsidRDefault="001C64C0" w:rsidP="009F4AEA">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1C64C0" w:rsidRDefault="001C64C0" w:rsidP="009F4AEA">
            <w:pPr>
              <w:spacing w:after="200" w:line="240" w:lineRule="auto"/>
              <w:jc w:val="both"/>
              <w:rPr>
                <w:noProof/>
                <w:sz w:val="22"/>
                <w:szCs w:val="22"/>
                <w:lang w:eastAsia="en-US"/>
              </w:rPr>
            </w:pPr>
          </w:p>
        </w:tc>
        <w:tc>
          <w:tcPr>
            <w:tcW w:w="3571" w:type="dxa"/>
            <w:tcBorders>
              <w:top w:val="single" w:sz="4" w:space="0" w:color="auto"/>
              <w:left w:val="single" w:sz="4" w:space="0" w:color="auto"/>
              <w:bottom w:val="single" w:sz="4" w:space="0" w:color="auto"/>
              <w:right w:val="single" w:sz="4" w:space="0" w:color="auto"/>
            </w:tcBorders>
          </w:tcPr>
          <w:p w:rsidR="001C64C0" w:rsidRDefault="001C64C0" w:rsidP="009F4AEA">
            <w:pPr>
              <w:spacing w:after="0" w:line="240" w:lineRule="auto"/>
              <w:rPr>
                <w:noProof/>
                <w:sz w:val="22"/>
                <w:szCs w:val="22"/>
                <w:lang w:eastAsia="en-US"/>
              </w:rPr>
            </w:pPr>
            <w:r>
              <w:rPr>
                <w:lang w:eastAsia="en-US"/>
              </w:rPr>
              <w:t>Помещения для хранения и профилактического обслуживания учебного оборудования</w:t>
            </w:r>
          </w:p>
          <w:p w:rsidR="001C64C0" w:rsidRDefault="001C64C0" w:rsidP="009F4AEA">
            <w:pPr>
              <w:spacing w:after="0" w:line="240" w:lineRule="auto"/>
              <w:rPr>
                <w:noProof/>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1C64C0" w:rsidRPr="00DE04F8" w:rsidRDefault="001C64C0" w:rsidP="009F4AEA">
            <w:pPr>
              <w:spacing w:after="0" w:line="240" w:lineRule="auto"/>
              <w:rPr>
                <w:lang w:eastAsia="en-US"/>
              </w:rPr>
            </w:pPr>
          </w:p>
        </w:tc>
        <w:tc>
          <w:tcPr>
            <w:tcW w:w="2552" w:type="dxa"/>
            <w:tcBorders>
              <w:top w:val="single" w:sz="4" w:space="0" w:color="auto"/>
              <w:left w:val="single" w:sz="4" w:space="0" w:color="auto"/>
              <w:bottom w:val="single" w:sz="4" w:space="0" w:color="auto"/>
              <w:right w:val="single" w:sz="4" w:space="0" w:color="auto"/>
            </w:tcBorders>
          </w:tcPr>
          <w:p w:rsidR="001C64C0" w:rsidRPr="004D1EE7" w:rsidRDefault="001C64C0" w:rsidP="009F4AEA">
            <w:pPr>
              <w:jc w:val="center"/>
            </w:pPr>
          </w:p>
        </w:tc>
      </w:tr>
    </w:tbl>
    <w:p w:rsidR="00A934D3" w:rsidRDefault="00A934D3"/>
    <w:sectPr w:rsidR="00A934D3" w:rsidSect="00AD5D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172C6"/>
    <w:multiLevelType w:val="hybridMultilevel"/>
    <w:tmpl w:val="A80A14C4"/>
    <w:lvl w:ilvl="0" w:tplc="CF5A42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C9"/>
    <w:rsid w:val="000750A8"/>
    <w:rsid w:val="000E7C2F"/>
    <w:rsid w:val="00116AAD"/>
    <w:rsid w:val="001A6095"/>
    <w:rsid w:val="001C64C0"/>
    <w:rsid w:val="002328E7"/>
    <w:rsid w:val="002631AE"/>
    <w:rsid w:val="00385B68"/>
    <w:rsid w:val="003F5296"/>
    <w:rsid w:val="004366CA"/>
    <w:rsid w:val="00461EC8"/>
    <w:rsid w:val="004629DA"/>
    <w:rsid w:val="00464B1F"/>
    <w:rsid w:val="0047616E"/>
    <w:rsid w:val="004F4878"/>
    <w:rsid w:val="00567E3E"/>
    <w:rsid w:val="005707EF"/>
    <w:rsid w:val="005A0058"/>
    <w:rsid w:val="005A1C70"/>
    <w:rsid w:val="005C59DE"/>
    <w:rsid w:val="005E1D2A"/>
    <w:rsid w:val="005F2E90"/>
    <w:rsid w:val="005F7DF8"/>
    <w:rsid w:val="0064559C"/>
    <w:rsid w:val="00721086"/>
    <w:rsid w:val="007A3638"/>
    <w:rsid w:val="0084535F"/>
    <w:rsid w:val="00847559"/>
    <w:rsid w:val="00861E9F"/>
    <w:rsid w:val="008D3822"/>
    <w:rsid w:val="009F4AEA"/>
    <w:rsid w:val="00A01372"/>
    <w:rsid w:val="00A87B59"/>
    <w:rsid w:val="00A934D3"/>
    <w:rsid w:val="00AA5B16"/>
    <w:rsid w:val="00AD5DC9"/>
    <w:rsid w:val="00B017E6"/>
    <w:rsid w:val="00BE7429"/>
    <w:rsid w:val="00C33C8F"/>
    <w:rsid w:val="00C73A2F"/>
    <w:rsid w:val="00C9419F"/>
    <w:rsid w:val="00D26E4C"/>
    <w:rsid w:val="00D7273F"/>
    <w:rsid w:val="00DA6477"/>
    <w:rsid w:val="00DE04F8"/>
    <w:rsid w:val="00F8206D"/>
    <w:rsid w:val="00F97324"/>
    <w:rsid w:val="00FF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BAABA-F197-45E1-8CA1-91D2680D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DC9"/>
    <w:pPr>
      <w:spacing w:after="160" w:line="25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D5DC9"/>
    <w:rPr>
      <w:lang w:val="x-none"/>
    </w:rPr>
  </w:style>
  <w:style w:type="paragraph" w:styleId="a4">
    <w:name w:val="List Paragraph"/>
    <w:basedOn w:val="a"/>
    <w:link w:val="a3"/>
    <w:uiPriority w:val="34"/>
    <w:qFormat/>
    <w:rsid w:val="00AD5DC9"/>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ConsPlusNormal">
    <w:name w:val="ConsPlusNormal"/>
    <w:rsid w:val="00AD5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5DC9"/>
    <w:rPr>
      <w:color w:val="0000FF"/>
      <w:u w:val="single"/>
    </w:rPr>
  </w:style>
  <w:style w:type="paragraph" w:customStyle="1" w:styleId="western">
    <w:name w:val="western"/>
    <w:basedOn w:val="a"/>
    <w:rsid w:val="005A005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938">
      <w:bodyDiv w:val="1"/>
      <w:marLeft w:val="0"/>
      <w:marRight w:val="0"/>
      <w:marTop w:val="0"/>
      <w:marBottom w:val="0"/>
      <w:divBdr>
        <w:top w:val="none" w:sz="0" w:space="0" w:color="auto"/>
        <w:left w:val="none" w:sz="0" w:space="0" w:color="auto"/>
        <w:bottom w:val="none" w:sz="0" w:space="0" w:color="auto"/>
        <w:right w:val="none" w:sz="0" w:space="0" w:color="auto"/>
      </w:divBdr>
    </w:div>
    <w:div w:id="64184586">
      <w:bodyDiv w:val="1"/>
      <w:marLeft w:val="0"/>
      <w:marRight w:val="0"/>
      <w:marTop w:val="0"/>
      <w:marBottom w:val="0"/>
      <w:divBdr>
        <w:top w:val="none" w:sz="0" w:space="0" w:color="auto"/>
        <w:left w:val="none" w:sz="0" w:space="0" w:color="auto"/>
        <w:bottom w:val="none" w:sz="0" w:space="0" w:color="auto"/>
        <w:right w:val="none" w:sz="0" w:space="0" w:color="auto"/>
      </w:divBdr>
    </w:div>
    <w:div w:id="65997174">
      <w:bodyDiv w:val="1"/>
      <w:marLeft w:val="0"/>
      <w:marRight w:val="0"/>
      <w:marTop w:val="0"/>
      <w:marBottom w:val="0"/>
      <w:divBdr>
        <w:top w:val="none" w:sz="0" w:space="0" w:color="auto"/>
        <w:left w:val="none" w:sz="0" w:space="0" w:color="auto"/>
        <w:bottom w:val="none" w:sz="0" w:space="0" w:color="auto"/>
        <w:right w:val="none" w:sz="0" w:space="0" w:color="auto"/>
      </w:divBdr>
    </w:div>
    <w:div w:id="76366952">
      <w:bodyDiv w:val="1"/>
      <w:marLeft w:val="0"/>
      <w:marRight w:val="0"/>
      <w:marTop w:val="0"/>
      <w:marBottom w:val="0"/>
      <w:divBdr>
        <w:top w:val="none" w:sz="0" w:space="0" w:color="auto"/>
        <w:left w:val="none" w:sz="0" w:space="0" w:color="auto"/>
        <w:bottom w:val="none" w:sz="0" w:space="0" w:color="auto"/>
        <w:right w:val="none" w:sz="0" w:space="0" w:color="auto"/>
      </w:divBdr>
    </w:div>
    <w:div w:id="89283781">
      <w:bodyDiv w:val="1"/>
      <w:marLeft w:val="0"/>
      <w:marRight w:val="0"/>
      <w:marTop w:val="0"/>
      <w:marBottom w:val="0"/>
      <w:divBdr>
        <w:top w:val="none" w:sz="0" w:space="0" w:color="auto"/>
        <w:left w:val="none" w:sz="0" w:space="0" w:color="auto"/>
        <w:bottom w:val="none" w:sz="0" w:space="0" w:color="auto"/>
        <w:right w:val="none" w:sz="0" w:space="0" w:color="auto"/>
      </w:divBdr>
    </w:div>
    <w:div w:id="91779891">
      <w:bodyDiv w:val="1"/>
      <w:marLeft w:val="0"/>
      <w:marRight w:val="0"/>
      <w:marTop w:val="0"/>
      <w:marBottom w:val="0"/>
      <w:divBdr>
        <w:top w:val="none" w:sz="0" w:space="0" w:color="auto"/>
        <w:left w:val="none" w:sz="0" w:space="0" w:color="auto"/>
        <w:bottom w:val="none" w:sz="0" w:space="0" w:color="auto"/>
        <w:right w:val="none" w:sz="0" w:space="0" w:color="auto"/>
      </w:divBdr>
    </w:div>
    <w:div w:id="107746983">
      <w:bodyDiv w:val="1"/>
      <w:marLeft w:val="0"/>
      <w:marRight w:val="0"/>
      <w:marTop w:val="0"/>
      <w:marBottom w:val="0"/>
      <w:divBdr>
        <w:top w:val="none" w:sz="0" w:space="0" w:color="auto"/>
        <w:left w:val="none" w:sz="0" w:space="0" w:color="auto"/>
        <w:bottom w:val="none" w:sz="0" w:space="0" w:color="auto"/>
        <w:right w:val="none" w:sz="0" w:space="0" w:color="auto"/>
      </w:divBdr>
    </w:div>
    <w:div w:id="128523177">
      <w:bodyDiv w:val="1"/>
      <w:marLeft w:val="0"/>
      <w:marRight w:val="0"/>
      <w:marTop w:val="0"/>
      <w:marBottom w:val="0"/>
      <w:divBdr>
        <w:top w:val="none" w:sz="0" w:space="0" w:color="auto"/>
        <w:left w:val="none" w:sz="0" w:space="0" w:color="auto"/>
        <w:bottom w:val="none" w:sz="0" w:space="0" w:color="auto"/>
        <w:right w:val="none" w:sz="0" w:space="0" w:color="auto"/>
      </w:divBdr>
    </w:div>
    <w:div w:id="139687643">
      <w:bodyDiv w:val="1"/>
      <w:marLeft w:val="0"/>
      <w:marRight w:val="0"/>
      <w:marTop w:val="0"/>
      <w:marBottom w:val="0"/>
      <w:divBdr>
        <w:top w:val="none" w:sz="0" w:space="0" w:color="auto"/>
        <w:left w:val="none" w:sz="0" w:space="0" w:color="auto"/>
        <w:bottom w:val="none" w:sz="0" w:space="0" w:color="auto"/>
        <w:right w:val="none" w:sz="0" w:space="0" w:color="auto"/>
      </w:divBdr>
    </w:div>
    <w:div w:id="153108467">
      <w:bodyDiv w:val="1"/>
      <w:marLeft w:val="0"/>
      <w:marRight w:val="0"/>
      <w:marTop w:val="0"/>
      <w:marBottom w:val="0"/>
      <w:divBdr>
        <w:top w:val="none" w:sz="0" w:space="0" w:color="auto"/>
        <w:left w:val="none" w:sz="0" w:space="0" w:color="auto"/>
        <w:bottom w:val="none" w:sz="0" w:space="0" w:color="auto"/>
        <w:right w:val="none" w:sz="0" w:space="0" w:color="auto"/>
      </w:divBdr>
    </w:div>
    <w:div w:id="153690831">
      <w:bodyDiv w:val="1"/>
      <w:marLeft w:val="0"/>
      <w:marRight w:val="0"/>
      <w:marTop w:val="0"/>
      <w:marBottom w:val="0"/>
      <w:divBdr>
        <w:top w:val="none" w:sz="0" w:space="0" w:color="auto"/>
        <w:left w:val="none" w:sz="0" w:space="0" w:color="auto"/>
        <w:bottom w:val="none" w:sz="0" w:space="0" w:color="auto"/>
        <w:right w:val="none" w:sz="0" w:space="0" w:color="auto"/>
      </w:divBdr>
    </w:div>
    <w:div w:id="169105873">
      <w:bodyDiv w:val="1"/>
      <w:marLeft w:val="0"/>
      <w:marRight w:val="0"/>
      <w:marTop w:val="0"/>
      <w:marBottom w:val="0"/>
      <w:divBdr>
        <w:top w:val="none" w:sz="0" w:space="0" w:color="auto"/>
        <w:left w:val="none" w:sz="0" w:space="0" w:color="auto"/>
        <w:bottom w:val="none" w:sz="0" w:space="0" w:color="auto"/>
        <w:right w:val="none" w:sz="0" w:space="0" w:color="auto"/>
      </w:divBdr>
    </w:div>
    <w:div w:id="193427168">
      <w:bodyDiv w:val="1"/>
      <w:marLeft w:val="0"/>
      <w:marRight w:val="0"/>
      <w:marTop w:val="0"/>
      <w:marBottom w:val="0"/>
      <w:divBdr>
        <w:top w:val="none" w:sz="0" w:space="0" w:color="auto"/>
        <w:left w:val="none" w:sz="0" w:space="0" w:color="auto"/>
        <w:bottom w:val="none" w:sz="0" w:space="0" w:color="auto"/>
        <w:right w:val="none" w:sz="0" w:space="0" w:color="auto"/>
      </w:divBdr>
    </w:div>
    <w:div w:id="273758277">
      <w:bodyDiv w:val="1"/>
      <w:marLeft w:val="0"/>
      <w:marRight w:val="0"/>
      <w:marTop w:val="0"/>
      <w:marBottom w:val="0"/>
      <w:divBdr>
        <w:top w:val="none" w:sz="0" w:space="0" w:color="auto"/>
        <w:left w:val="none" w:sz="0" w:space="0" w:color="auto"/>
        <w:bottom w:val="none" w:sz="0" w:space="0" w:color="auto"/>
        <w:right w:val="none" w:sz="0" w:space="0" w:color="auto"/>
      </w:divBdr>
    </w:div>
    <w:div w:id="299504990">
      <w:bodyDiv w:val="1"/>
      <w:marLeft w:val="0"/>
      <w:marRight w:val="0"/>
      <w:marTop w:val="0"/>
      <w:marBottom w:val="0"/>
      <w:divBdr>
        <w:top w:val="none" w:sz="0" w:space="0" w:color="auto"/>
        <w:left w:val="none" w:sz="0" w:space="0" w:color="auto"/>
        <w:bottom w:val="none" w:sz="0" w:space="0" w:color="auto"/>
        <w:right w:val="none" w:sz="0" w:space="0" w:color="auto"/>
      </w:divBdr>
    </w:div>
    <w:div w:id="301080777">
      <w:bodyDiv w:val="1"/>
      <w:marLeft w:val="0"/>
      <w:marRight w:val="0"/>
      <w:marTop w:val="0"/>
      <w:marBottom w:val="0"/>
      <w:divBdr>
        <w:top w:val="none" w:sz="0" w:space="0" w:color="auto"/>
        <w:left w:val="none" w:sz="0" w:space="0" w:color="auto"/>
        <w:bottom w:val="none" w:sz="0" w:space="0" w:color="auto"/>
        <w:right w:val="none" w:sz="0" w:space="0" w:color="auto"/>
      </w:divBdr>
    </w:div>
    <w:div w:id="339894545">
      <w:bodyDiv w:val="1"/>
      <w:marLeft w:val="0"/>
      <w:marRight w:val="0"/>
      <w:marTop w:val="0"/>
      <w:marBottom w:val="0"/>
      <w:divBdr>
        <w:top w:val="none" w:sz="0" w:space="0" w:color="auto"/>
        <w:left w:val="none" w:sz="0" w:space="0" w:color="auto"/>
        <w:bottom w:val="none" w:sz="0" w:space="0" w:color="auto"/>
        <w:right w:val="none" w:sz="0" w:space="0" w:color="auto"/>
      </w:divBdr>
    </w:div>
    <w:div w:id="346912649">
      <w:bodyDiv w:val="1"/>
      <w:marLeft w:val="0"/>
      <w:marRight w:val="0"/>
      <w:marTop w:val="0"/>
      <w:marBottom w:val="0"/>
      <w:divBdr>
        <w:top w:val="none" w:sz="0" w:space="0" w:color="auto"/>
        <w:left w:val="none" w:sz="0" w:space="0" w:color="auto"/>
        <w:bottom w:val="none" w:sz="0" w:space="0" w:color="auto"/>
        <w:right w:val="none" w:sz="0" w:space="0" w:color="auto"/>
      </w:divBdr>
    </w:div>
    <w:div w:id="348526276">
      <w:bodyDiv w:val="1"/>
      <w:marLeft w:val="0"/>
      <w:marRight w:val="0"/>
      <w:marTop w:val="0"/>
      <w:marBottom w:val="0"/>
      <w:divBdr>
        <w:top w:val="none" w:sz="0" w:space="0" w:color="auto"/>
        <w:left w:val="none" w:sz="0" w:space="0" w:color="auto"/>
        <w:bottom w:val="none" w:sz="0" w:space="0" w:color="auto"/>
        <w:right w:val="none" w:sz="0" w:space="0" w:color="auto"/>
      </w:divBdr>
    </w:div>
    <w:div w:id="352269177">
      <w:bodyDiv w:val="1"/>
      <w:marLeft w:val="0"/>
      <w:marRight w:val="0"/>
      <w:marTop w:val="0"/>
      <w:marBottom w:val="0"/>
      <w:divBdr>
        <w:top w:val="none" w:sz="0" w:space="0" w:color="auto"/>
        <w:left w:val="none" w:sz="0" w:space="0" w:color="auto"/>
        <w:bottom w:val="none" w:sz="0" w:space="0" w:color="auto"/>
        <w:right w:val="none" w:sz="0" w:space="0" w:color="auto"/>
      </w:divBdr>
    </w:div>
    <w:div w:id="353920800">
      <w:bodyDiv w:val="1"/>
      <w:marLeft w:val="0"/>
      <w:marRight w:val="0"/>
      <w:marTop w:val="0"/>
      <w:marBottom w:val="0"/>
      <w:divBdr>
        <w:top w:val="none" w:sz="0" w:space="0" w:color="auto"/>
        <w:left w:val="none" w:sz="0" w:space="0" w:color="auto"/>
        <w:bottom w:val="none" w:sz="0" w:space="0" w:color="auto"/>
        <w:right w:val="none" w:sz="0" w:space="0" w:color="auto"/>
      </w:divBdr>
    </w:div>
    <w:div w:id="354038829">
      <w:bodyDiv w:val="1"/>
      <w:marLeft w:val="0"/>
      <w:marRight w:val="0"/>
      <w:marTop w:val="0"/>
      <w:marBottom w:val="0"/>
      <w:divBdr>
        <w:top w:val="none" w:sz="0" w:space="0" w:color="auto"/>
        <w:left w:val="none" w:sz="0" w:space="0" w:color="auto"/>
        <w:bottom w:val="none" w:sz="0" w:space="0" w:color="auto"/>
        <w:right w:val="none" w:sz="0" w:space="0" w:color="auto"/>
      </w:divBdr>
    </w:div>
    <w:div w:id="374158717">
      <w:bodyDiv w:val="1"/>
      <w:marLeft w:val="0"/>
      <w:marRight w:val="0"/>
      <w:marTop w:val="0"/>
      <w:marBottom w:val="0"/>
      <w:divBdr>
        <w:top w:val="none" w:sz="0" w:space="0" w:color="auto"/>
        <w:left w:val="none" w:sz="0" w:space="0" w:color="auto"/>
        <w:bottom w:val="none" w:sz="0" w:space="0" w:color="auto"/>
        <w:right w:val="none" w:sz="0" w:space="0" w:color="auto"/>
      </w:divBdr>
    </w:div>
    <w:div w:id="376315740">
      <w:bodyDiv w:val="1"/>
      <w:marLeft w:val="0"/>
      <w:marRight w:val="0"/>
      <w:marTop w:val="0"/>
      <w:marBottom w:val="0"/>
      <w:divBdr>
        <w:top w:val="none" w:sz="0" w:space="0" w:color="auto"/>
        <w:left w:val="none" w:sz="0" w:space="0" w:color="auto"/>
        <w:bottom w:val="none" w:sz="0" w:space="0" w:color="auto"/>
        <w:right w:val="none" w:sz="0" w:space="0" w:color="auto"/>
      </w:divBdr>
    </w:div>
    <w:div w:id="380062056">
      <w:bodyDiv w:val="1"/>
      <w:marLeft w:val="0"/>
      <w:marRight w:val="0"/>
      <w:marTop w:val="0"/>
      <w:marBottom w:val="0"/>
      <w:divBdr>
        <w:top w:val="none" w:sz="0" w:space="0" w:color="auto"/>
        <w:left w:val="none" w:sz="0" w:space="0" w:color="auto"/>
        <w:bottom w:val="none" w:sz="0" w:space="0" w:color="auto"/>
        <w:right w:val="none" w:sz="0" w:space="0" w:color="auto"/>
      </w:divBdr>
    </w:div>
    <w:div w:id="383603920">
      <w:bodyDiv w:val="1"/>
      <w:marLeft w:val="0"/>
      <w:marRight w:val="0"/>
      <w:marTop w:val="0"/>
      <w:marBottom w:val="0"/>
      <w:divBdr>
        <w:top w:val="none" w:sz="0" w:space="0" w:color="auto"/>
        <w:left w:val="none" w:sz="0" w:space="0" w:color="auto"/>
        <w:bottom w:val="none" w:sz="0" w:space="0" w:color="auto"/>
        <w:right w:val="none" w:sz="0" w:space="0" w:color="auto"/>
      </w:divBdr>
    </w:div>
    <w:div w:id="407845297">
      <w:bodyDiv w:val="1"/>
      <w:marLeft w:val="0"/>
      <w:marRight w:val="0"/>
      <w:marTop w:val="0"/>
      <w:marBottom w:val="0"/>
      <w:divBdr>
        <w:top w:val="none" w:sz="0" w:space="0" w:color="auto"/>
        <w:left w:val="none" w:sz="0" w:space="0" w:color="auto"/>
        <w:bottom w:val="none" w:sz="0" w:space="0" w:color="auto"/>
        <w:right w:val="none" w:sz="0" w:space="0" w:color="auto"/>
      </w:divBdr>
    </w:div>
    <w:div w:id="414057172">
      <w:bodyDiv w:val="1"/>
      <w:marLeft w:val="0"/>
      <w:marRight w:val="0"/>
      <w:marTop w:val="0"/>
      <w:marBottom w:val="0"/>
      <w:divBdr>
        <w:top w:val="none" w:sz="0" w:space="0" w:color="auto"/>
        <w:left w:val="none" w:sz="0" w:space="0" w:color="auto"/>
        <w:bottom w:val="none" w:sz="0" w:space="0" w:color="auto"/>
        <w:right w:val="none" w:sz="0" w:space="0" w:color="auto"/>
      </w:divBdr>
    </w:div>
    <w:div w:id="441148939">
      <w:bodyDiv w:val="1"/>
      <w:marLeft w:val="0"/>
      <w:marRight w:val="0"/>
      <w:marTop w:val="0"/>
      <w:marBottom w:val="0"/>
      <w:divBdr>
        <w:top w:val="none" w:sz="0" w:space="0" w:color="auto"/>
        <w:left w:val="none" w:sz="0" w:space="0" w:color="auto"/>
        <w:bottom w:val="none" w:sz="0" w:space="0" w:color="auto"/>
        <w:right w:val="none" w:sz="0" w:space="0" w:color="auto"/>
      </w:divBdr>
    </w:div>
    <w:div w:id="546841270">
      <w:bodyDiv w:val="1"/>
      <w:marLeft w:val="0"/>
      <w:marRight w:val="0"/>
      <w:marTop w:val="0"/>
      <w:marBottom w:val="0"/>
      <w:divBdr>
        <w:top w:val="none" w:sz="0" w:space="0" w:color="auto"/>
        <w:left w:val="none" w:sz="0" w:space="0" w:color="auto"/>
        <w:bottom w:val="none" w:sz="0" w:space="0" w:color="auto"/>
        <w:right w:val="none" w:sz="0" w:space="0" w:color="auto"/>
      </w:divBdr>
    </w:div>
    <w:div w:id="554436897">
      <w:bodyDiv w:val="1"/>
      <w:marLeft w:val="0"/>
      <w:marRight w:val="0"/>
      <w:marTop w:val="0"/>
      <w:marBottom w:val="0"/>
      <w:divBdr>
        <w:top w:val="none" w:sz="0" w:space="0" w:color="auto"/>
        <w:left w:val="none" w:sz="0" w:space="0" w:color="auto"/>
        <w:bottom w:val="none" w:sz="0" w:space="0" w:color="auto"/>
        <w:right w:val="none" w:sz="0" w:space="0" w:color="auto"/>
      </w:divBdr>
    </w:div>
    <w:div w:id="597175707">
      <w:bodyDiv w:val="1"/>
      <w:marLeft w:val="0"/>
      <w:marRight w:val="0"/>
      <w:marTop w:val="0"/>
      <w:marBottom w:val="0"/>
      <w:divBdr>
        <w:top w:val="none" w:sz="0" w:space="0" w:color="auto"/>
        <w:left w:val="none" w:sz="0" w:space="0" w:color="auto"/>
        <w:bottom w:val="none" w:sz="0" w:space="0" w:color="auto"/>
        <w:right w:val="none" w:sz="0" w:space="0" w:color="auto"/>
      </w:divBdr>
    </w:div>
    <w:div w:id="621497887">
      <w:bodyDiv w:val="1"/>
      <w:marLeft w:val="0"/>
      <w:marRight w:val="0"/>
      <w:marTop w:val="0"/>
      <w:marBottom w:val="0"/>
      <w:divBdr>
        <w:top w:val="none" w:sz="0" w:space="0" w:color="auto"/>
        <w:left w:val="none" w:sz="0" w:space="0" w:color="auto"/>
        <w:bottom w:val="none" w:sz="0" w:space="0" w:color="auto"/>
        <w:right w:val="none" w:sz="0" w:space="0" w:color="auto"/>
      </w:divBdr>
    </w:div>
    <w:div w:id="670371234">
      <w:bodyDiv w:val="1"/>
      <w:marLeft w:val="0"/>
      <w:marRight w:val="0"/>
      <w:marTop w:val="0"/>
      <w:marBottom w:val="0"/>
      <w:divBdr>
        <w:top w:val="none" w:sz="0" w:space="0" w:color="auto"/>
        <w:left w:val="none" w:sz="0" w:space="0" w:color="auto"/>
        <w:bottom w:val="none" w:sz="0" w:space="0" w:color="auto"/>
        <w:right w:val="none" w:sz="0" w:space="0" w:color="auto"/>
      </w:divBdr>
    </w:div>
    <w:div w:id="703868692">
      <w:bodyDiv w:val="1"/>
      <w:marLeft w:val="0"/>
      <w:marRight w:val="0"/>
      <w:marTop w:val="0"/>
      <w:marBottom w:val="0"/>
      <w:divBdr>
        <w:top w:val="none" w:sz="0" w:space="0" w:color="auto"/>
        <w:left w:val="none" w:sz="0" w:space="0" w:color="auto"/>
        <w:bottom w:val="none" w:sz="0" w:space="0" w:color="auto"/>
        <w:right w:val="none" w:sz="0" w:space="0" w:color="auto"/>
      </w:divBdr>
    </w:div>
    <w:div w:id="705102701">
      <w:bodyDiv w:val="1"/>
      <w:marLeft w:val="0"/>
      <w:marRight w:val="0"/>
      <w:marTop w:val="0"/>
      <w:marBottom w:val="0"/>
      <w:divBdr>
        <w:top w:val="none" w:sz="0" w:space="0" w:color="auto"/>
        <w:left w:val="none" w:sz="0" w:space="0" w:color="auto"/>
        <w:bottom w:val="none" w:sz="0" w:space="0" w:color="auto"/>
        <w:right w:val="none" w:sz="0" w:space="0" w:color="auto"/>
      </w:divBdr>
    </w:div>
    <w:div w:id="724566619">
      <w:bodyDiv w:val="1"/>
      <w:marLeft w:val="0"/>
      <w:marRight w:val="0"/>
      <w:marTop w:val="0"/>
      <w:marBottom w:val="0"/>
      <w:divBdr>
        <w:top w:val="none" w:sz="0" w:space="0" w:color="auto"/>
        <w:left w:val="none" w:sz="0" w:space="0" w:color="auto"/>
        <w:bottom w:val="none" w:sz="0" w:space="0" w:color="auto"/>
        <w:right w:val="none" w:sz="0" w:space="0" w:color="auto"/>
      </w:divBdr>
    </w:div>
    <w:div w:id="779567721">
      <w:bodyDiv w:val="1"/>
      <w:marLeft w:val="0"/>
      <w:marRight w:val="0"/>
      <w:marTop w:val="0"/>
      <w:marBottom w:val="0"/>
      <w:divBdr>
        <w:top w:val="none" w:sz="0" w:space="0" w:color="auto"/>
        <w:left w:val="none" w:sz="0" w:space="0" w:color="auto"/>
        <w:bottom w:val="none" w:sz="0" w:space="0" w:color="auto"/>
        <w:right w:val="none" w:sz="0" w:space="0" w:color="auto"/>
      </w:divBdr>
    </w:div>
    <w:div w:id="790513802">
      <w:bodyDiv w:val="1"/>
      <w:marLeft w:val="0"/>
      <w:marRight w:val="0"/>
      <w:marTop w:val="0"/>
      <w:marBottom w:val="0"/>
      <w:divBdr>
        <w:top w:val="none" w:sz="0" w:space="0" w:color="auto"/>
        <w:left w:val="none" w:sz="0" w:space="0" w:color="auto"/>
        <w:bottom w:val="none" w:sz="0" w:space="0" w:color="auto"/>
        <w:right w:val="none" w:sz="0" w:space="0" w:color="auto"/>
      </w:divBdr>
    </w:div>
    <w:div w:id="816993613">
      <w:bodyDiv w:val="1"/>
      <w:marLeft w:val="0"/>
      <w:marRight w:val="0"/>
      <w:marTop w:val="0"/>
      <w:marBottom w:val="0"/>
      <w:divBdr>
        <w:top w:val="none" w:sz="0" w:space="0" w:color="auto"/>
        <w:left w:val="none" w:sz="0" w:space="0" w:color="auto"/>
        <w:bottom w:val="none" w:sz="0" w:space="0" w:color="auto"/>
        <w:right w:val="none" w:sz="0" w:space="0" w:color="auto"/>
      </w:divBdr>
    </w:div>
    <w:div w:id="822048244">
      <w:bodyDiv w:val="1"/>
      <w:marLeft w:val="0"/>
      <w:marRight w:val="0"/>
      <w:marTop w:val="0"/>
      <w:marBottom w:val="0"/>
      <w:divBdr>
        <w:top w:val="none" w:sz="0" w:space="0" w:color="auto"/>
        <w:left w:val="none" w:sz="0" w:space="0" w:color="auto"/>
        <w:bottom w:val="none" w:sz="0" w:space="0" w:color="auto"/>
        <w:right w:val="none" w:sz="0" w:space="0" w:color="auto"/>
      </w:divBdr>
    </w:div>
    <w:div w:id="826676593">
      <w:bodyDiv w:val="1"/>
      <w:marLeft w:val="0"/>
      <w:marRight w:val="0"/>
      <w:marTop w:val="0"/>
      <w:marBottom w:val="0"/>
      <w:divBdr>
        <w:top w:val="none" w:sz="0" w:space="0" w:color="auto"/>
        <w:left w:val="none" w:sz="0" w:space="0" w:color="auto"/>
        <w:bottom w:val="none" w:sz="0" w:space="0" w:color="auto"/>
        <w:right w:val="none" w:sz="0" w:space="0" w:color="auto"/>
      </w:divBdr>
    </w:div>
    <w:div w:id="862401544">
      <w:bodyDiv w:val="1"/>
      <w:marLeft w:val="0"/>
      <w:marRight w:val="0"/>
      <w:marTop w:val="0"/>
      <w:marBottom w:val="0"/>
      <w:divBdr>
        <w:top w:val="none" w:sz="0" w:space="0" w:color="auto"/>
        <w:left w:val="none" w:sz="0" w:space="0" w:color="auto"/>
        <w:bottom w:val="none" w:sz="0" w:space="0" w:color="auto"/>
        <w:right w:val="none" w:sz="0" w:space="0" w:color="auto"/>
      </w:divBdr>
    </w:div>
    <w:div w:id="935870466">
      <w:bodyDiv w:val="1"/>
      <w:marLeft w:val="0"/>
      <w:marRight w:val="0"/>
      <w:marTop w:val="0"/>
      <w:marBottom w:val="0"/>
      <w:divBdr>
        <w:top w:val="none" w:sz="0" w:space="0" w:color="auto"/>
        <w:left w:val="none" w:sz="0" w:space="0" w:color="auto"/>
        <w:bottom w:val="none" w:sz="0" w:space="0" w:color="auto"/>
        <w:right w:val="none" w:sz="0" w:space="0" w:color="auto"/>
      </w:divBdr>
    </w:div>
    <w:div w:id="951209785">
      <w:bodyDiv w:val="1"/>
      <w:marLeft w:val="0"/>
      <w:marRight w:val="0"/>
      <w:marTop w:val="0"/>
      <w:marBottom w:val="0"/>
      <w:divBdr>
        <w:top w:val="none" w:sz="0" w:space="0" w:color="auto"/>
        <w:left w:val="none" w:sz="0" w:space="0" w:color="auto"/>
        <w:bottom w:val="none" w:sz="0" w:space="0" w:color="auto"/>
        <w:right w:val="none" w:sz="0" w:space="0" w:color="auto"/>
      </w:divBdr>
    </w:div>
    <w:div w:id="982348948">
      <w:bodyDiv w:val="1"/>
      <w:marLeft w:val="0"/>
      <w:marRight w:val="0"/>
      <w:marTop w:val="0"/>
      <w:marBottom w:val="0"/>
      <w:divBdr>
        <w:top w:val="none" w:sz="0" w:space="0" w:color="auto"/>
        <w:left w:val="none" w:sz="0" w:space="0" w:color="auto"/>
        <w:bottom w:val="none" w:sz="0" w:space="0" w:color="auto"/>
        <w:right w:val="none" w:sz="0" w:space="0" w:color="auto"/>
      </w:divBdr>
    </w:div>
    <w:div w:id="994652359">
      <w:bodyDiv w:val="1"/>
      <w:marLeft w:val="0"/>
      <w:marRight w:val="0"/>
      <w:marTop w:val="0"/>
      <w:marBottom w:val="0"/>
      <w:divBdr>
        <w:top w:val="none" w:sz="0" w:space="0" w:color="auto"/>
        <w:left w:val="none" w:sz="0" w:space="0" w:color="auto"/>
        <w:bottom w:val="none" w:sz="0" w:space="0" w:color="auto"/>
        <w:right w:val="none" w:sz="0" w:space="0" w:color="auto"/>
      </w:divBdr>
    </w:div>
    <w:div w:id="997347558">
      <w:bodyDiv w:val="1"/>
      <w:marLeft w:val="0"/>
      <w:marRight w:val="0"/>
      <w:marTop w:val="0"/>
      <w:marBottom w:val="0"/>
      <w:divBdr>
        <w:top w:val="none" w:sz="0" w:space="0" w:color="auto"/>
        <w:left w:val="none" w:sz="0" w:space="0" w:color="auto"/>
        <w:bottom w:val="none" w:sz="0" w:space="0" w:color="auto"/>
        <w:right w:val="none" w:sz="0" w:space="0" w:color="auto"/>
      </w:divBdr>
    </w:div>
    <w:div w:id="1047756532">
      <w:bodyDiv w:val="1"/>
      <w:marLeft w:val="0"/>
      <w:marRight w:val="0"/>
      <w:marTop w:val="0"/>
      <w:marBottom w:val="0"/>
      <w:divBdr>
        <w:top w:val="none" w:sz="0" w:space="0" w:color="auto"/>
        <w:left w:val="none" w:sz="0" w:space="0" w:color="auto"/>
        <w:bottom w:val="none" w:sz="0" w:space="0" w:color="auto"/>
        <w:right w:val="none" w:sz="0" w:space="0" w:color="auto"/>
      </w:divBdr>
    </w:div>
    <w:div w:id="1060179702">
      <w:bodyDiv w:val="1"/>
      <w:marLeft w:val="0"/>
      <w:marRight w:val="0"/>
      <w:marTop w:val="0"/>
      <w:marBottom w:val="0"/>
      <w:divBdr>
        <w:top w:val="none" w:sz="0" w:space="0" w:color="auto"/>
        <w:left w:val="none" w:sz="0" w:space="0" w:color="auto"/>
        <w:bottom w:val="none" w:sz="0" w:space="0" w:color="auto"/>
        <w:right w:val="none" w:sz="0" w:space="0" w:color="auto"/>
      </w:divBdr>
    </w:div>
    <w:div w:id="1062874348">
      <w:bodyDiv w:val="1"/>
      <w:marLeft w:val="0"/>
      <w:marRight w:val="0"/>
      <w:marTop w:val="0"/>
      <w:marBottom w:val="0"/>
      <w:divBdr>
        <w:top w:val="none" w:sz="0" w:space="0" w:color="auto"/>
        <w:left w:val="none" w:sz="0" w:space="0" w:color="auto"/>
        <w:bottom w:val="none" w:sz="0" w:space="0" w:color="auto"/>
        <w:right w:val="none" w:sz="0" w:space="0" w:color="auto"/>
      </w:divBdr>
    </w:div>
    <w:div w:id="1067918177">
      <w:bodyDiv w:val="1"/>
      <w:marLeft w:val="0"/>
      <w:marRight w:val="0"/>
      <w:marTop w:val="0"/>
      <w:marBottom w:val="0"/>
      <w:divBdr>
        <w:top w:val="none" w:sz="0" w:space="0" w:color="auto"/>
        <w:left w:val="none" w:sz="0" w:space="0" w:color="auto"/>
        <w:bottom w:val="none" w:sz="0" w:space="0" w:color="auto"/>
        <w:right w:val="none" w:sz="0" w:space="0" w:color="auto"/>
      </w:divBdr>
    </w:div>
    <w:div w:id="1082142086">
      <w:bodyDiv w:val="1"/>
      <w:marLeft w:val="0"/>
      <w:marRight w:val="0"/>
      <w:marTop w:val="0"/>
      <w:marBottom w:val="0"/>
      <w:divBdr>
        <w:top w:val="none" w:sz="0" w:space="0" w:color="auto"/>
        <w:left w:val="none" w:sz="0" w:space="0" w:color="auto"/>
        <w:bottom w:val="none" w:sz="0" w:space="0" w:color="auto"/>
        <w:right w:val="none" w:sz="0" w:space="0" w:color="auto"/>
      </w:divBdr>
    </w:div>
    <w:div w:id="1094131128">
      <w:bodyDiv w:val="1"/>
      <w:marLeft w:val="0"/>
      <w:marRight w:val="0"/>
      <w:marTop w:val="0"/>
      <w:marBottom w:val="0"/>
      <w:divBdr>
        <w:top w:val="none" w:sz="0" w:space="0" w:color="auto"/>
        <w:left w:val="none" w:sz="0" w:space="0" w:color="auto"/>
        <w:bottom w:val="none" w:sz="0" w:space="0" w:color="auto"/>
        <w:right w:val="none" w:sz="0" w:space="0" w:color="auto"/>
      </w:divBdr>
    </w:div>
    <w:div w:id="1106383807">
      <w:bodyDiv w:val="1"/>
      <w:marLeft w:val="0"/>
      <w:marRight w:val="0"/>
      <w:marTop w:val="0"/>
      <w:marBottom w:val="0"/>
      <w:divBdr>
        <w:top w:val="none" w:sz="0" w:space="0" w:color="auto"/>
        <w:left w:val="none" w:sz="0" w:space="0" w:color="auto"/>
        <w:bottom w:val="none" w:sz="0" w:space="0" w:color="auto"/>
        <w:right w:val="none" w:sz="0" w:space="0" w:color="auto"/>
      </w:divBdr>
    </w:div>
    <w:div w:id="1108351766">
      <w:bodyDiv w:val="1"/>
      <w:marLeft w:val="0"/>
      <w:marRight w:val="0"/>
      <w:marTop w:val="0"/>
      <w:marBottom w:val="0"/>
      <w:divBdr>
        <w:top w:val="none" w:sz="0" w:space="0" w:color="auto"/>
        <w:left w:val="none" w:sz="0" w:space="0" w:color="auto"/>
        <w:bottom w:val="none" w:sz="0" w:space="0" w:color="auto"/>
        <w:right w:val="none" w:sz="0" w:space="0" w:color="auto"/>
      </w:divBdr>
    </w:div>
    <w:div w:id="1114323874">
      <w:bodyDiv w:val="1"/>
      <w:marLeft w:val="0"/>
      <w:marRight w:val="0"/>
      <w:marTop w:val="0"/>
      <w:marBottom w:val="0"/>
      <w:divBdr>
        <w:top w:val="none" w:sz="0" w:space="0" w:color="auto"/>
        <w:left w:val="none" w:sz="0" w:space="0" w:color="auto"/>
        <w:bottom w:val="none" w:sz="0" w:space="0" w:color="auto"/>
        <w:right w:val="none" w:sz="0" w:space="0" w:color="auto"/>
      </w:divBdr>
    </w:div>
    <w:div w:id="1115751087">
      <w:bodyDiv w:val="1"/>
      <w:marLeft w:val="0"/>
      <w:marRight w:val="0"/>
      <w:marTop w:val="0"/>
      <w:marBottom w:val="0"/>
      <w:divBdr>
        <w:top w:val="none" w:sz="0" w:space="0" w:color="auto"/>
        <w:left w:val="none" w:sz="0" w:space="0" w:color="auto"/>
        <w:bottom w:val="none" w:sz="0" w:space="0" w:color="auto"/>
        <w:right w:val="none" w:sz="0" w:space="0" w:color="auto"/>
      </w:divBdr>
    </w:div>
    <w:div w:id="1142575611">
      <w:bodyDiv w:val="1"/>
      <w:marLeft w:val="0"/>
      <w:marRight w:val="0"/>
      <w:marTop w:val="0"/>
      <w:marBottom w:val="0"/>
      <w:divBdr>
        <w:top w:val="none" w:sz="0" w:space="0" w:color="auto"/>
        <w:left w:val="none" w:sz="0" w:space="0" w:color="auto"/>
        <w:bottom w:val="none" w:sz="0" w:space="0" w:color="auto"/>
        <w:right w:val="none" w:sz="0" w:space="0" w:color="auto"/>
      </w:divBdr>
    </w:div>
    <w:div w:id="1151949020">
      <w:bodyDiv w:val="1"/>
      <w:marLeft w:val="0"/>
      <w:marRight w:val="0"/>
      <w:marTop w:val="0"/>
      <w:marBottom w:val="0"/>
      <w:divBdr>
        <w:top w:val="none" w:sz="0" w:space="0" w:color="auto"/>
        <w:left w:val="none" w:sz="0" w:space="0" w:color="auto"/>
        <w:bottom w:val="none" w:sz="0" w:space="0" w:color="auto"/>
        <w:right w:val="none" w:sz="0" w:space="0" w:color="auto"/>
      </w:divBdr>
    </w:div>
    <w:div w:id="1165241370">
      <w:bodyDiv w:val="1"/>
      <w:marLeft w:val="0"/>
      <w:marRight w:val="0"/>
      <w:marTop w:val="0"/>
      <w:marBottom w:val="0"/>
      <w:divBdr>
        <w:top w:val="none" w:sz="0" w:space="0" w:color="auto"/>
        <w:left w:val="none" w:sz="0" w:space="0" w:color="auto"/>
        <w:bottom w:val="none" w:sz="0" w:space="0" w:color="auto"/>
        <w:right w:val="none" w:sz="0" w:space="0" w:color="auto"/>
      </w:divBdr>
    </w:div>
    <w:div w:id="1189753840">
      <w:bodyDiv w:val="1"/>
      <w:marLeft w:val="0"/>
      <w:marRight w:val="0"/>
      <w:marTop w:val="0"/>
      <w:marBottom w:val="0"/>
      <w:divBdr>
        <w:top w:val="none" w:sz="0" w:space="0" w:color="auto"/>
        <w:left w:val="none" w:sz="0" w:space="0" w:color="auto"/>
        <w:bottom w:val="none" w:sz="0" w:space="0" w:color="auto"/>
        <w:right w:val="none" w:sz="0" w:space="0" w:color="auto"/>
      </w:divBdr>
    </w:div>
    <w:div w:id="1223716120">
      <w:bodyDiv w:val="1"/>
      <w:marLeft w:val="0"/>
      <w:marRight w:val="0"/>
      <w:marTop w:val="0"/>
      <w:marBottom w:val="0"/>
      <w:divBdr>
        <w:top w:val="none" w:sz="0" w:space="0" w:color="auto"/>
        <w:left w:val="none" w:sz="0" w:space="0" w:color="auto"/>
        <w:bottom w:val="none" w:sz="0" w:space="0" w:color="auto"/>
        <w:right w:val="none" w:sz="0" w:space="0" w:color="auto"/>
      </w:divBdr>
    </w:div>
    <w:div w:id="1227179647">
      <w:bodyDiv w:val="1"/>
      <w:marLeft w:val="0"/>
      <w:marRight w:val="0"/>
      <w:marTop w:val="0"/>
      <w:marBottom w:val="0"/>
      <w:divBdr>
        <w:top w:val="none" w:sz="0" w:space="0" w:color="auto"/>
        <w:left w:val="none" w:sz="0" w:space="0" w:color="auto"/>
        <w:bottom w:val="none" w:sz="0" w:space="0" w:color="auto"/>
        <w:right w:val="none" w:sz="0" w:space="0" w:color="auto"/>
      </w:divBdr>
    </w:div>
    <w:div w:id="1254511614">
      <w:bodyDiv w:val="1"/>
      <w:marLeft w:val="0"/>
      <w:marRight w:val="0"/>
      <w:marTop w:val="0"/>
      <w:marBottom w:val="0"/>
      <w:divBdr>
        <w:top w:val="none" w:sz="0" w:space="0" w:color="auto"/>
        <w:left w:val="none" w:sz="0" w:space="0" w:color="auto"/>
        <w:bottom w:val="none" w:sz="0" w:space="0" w:color="auto"/>
        <w:right w:val="none" w:sz="0" w:space="0" w:color="auto"/>
      </w:divBdr>
    </w:div>
    <w:div w:id="1283029587">
      <w:bodyDiv w:val="1"/>
      <w:marLeft w:val="0"/>
      <w:marRight w:val="0"/>
      <w:marTop w:val="0"/>
      <w:marBottom w:val="0"/>
      <w:divBdr>
        <w:top w:val="none" w:sz="0" w:space="0" w:color="auto"/>
        <w:left w:val="none" w:sz="0" w:space="0" w:color="auto"/>
        <w:bottom w:val="none" w:sz="0" w:space="0" w:color="auto"/>
        <w:right w:val="none" w:sz="0" w:space="0" w:color="auto"/>
      </w:divBdr>
    </w:div>
    <w:div w:id="1298493320">
      <w:bodyDiv w:val="1"/>
      <w:marLeft w:val="0"/>
      <w:marRight w:val="0"/>
      <w:marTop w:val="0"/>
      <w:marBottom w:val="0"/>
      <w:divBdr>
        <w:top w:val="none" w:sz="0" w:space="0" w:color="auto"/>
        <w:left w:val="none" w:sz="0" w:space="0" w:color="auto"/>
        <w:bottom w:val="none" w:sz="0" w:space="0" w:color="auto"/>
        <w:right w:val="none" w:sz="0" w:space="0" w:color="auto"/>
      </w:divBdr>
    </w:div>
    <w:div w:id="1304844114">
      <w:bodyDiv w:val="1"/>
      <w:marLeft w:val="0"/>
      <w:marRight w:val="0"/>
      <w:marTop w:val="0"/>
      <w:marBottom w:val="0"/>
      <w:divBdr>
        <w:top w:val="none" w:sz="0" w:space="0" w:color="auto"/>
        <w:left w:val="none" w:sz="0" w:space="0" w:color="auto"/>
        <w:bottom w:val="none" w:sz="0" w:space="0" w:color="auto"/>
        <w:right w:val="none" w:sz="0" w:space="0" w:color="auto"/>
      </w:divBdr>
    </w:div>
    <w:div w:id="1306162464">
      <w:bodyDiv w:val="1"/>
      <w:marLeft w:val="0"/>
      <w:marRight w:val="0"/>
      <w:marTop w:val="0"/>
      <w:marBottom w:val="0"/>
      <w:divBdr>
        <w:top w:val="none" w:sz="0" w:space="0" w:color="auto"/>
        <w:left w:val="none" w:sz="0" w:space="0" w:color="auto"/>
        <w:bottom w:val="none" w:sz="0" w:space="0" w:color="auto"/>
        <w:right w:val="none" w:sz="0" w:space="0" w:color="auto"/>
      </w:divBdr>
    </w:div>
    <w:div w:id="1337075951">
      <w:bodyDiv w:val="1"/>
      <w:marLeft w:val="0"/>
      <w:marRight w:val="0"/>
      <w:marTop w:val="0"/>
      <w:marBottom w:val="0"/>
      <w:divBdr>
        <w:top w:val="none" w:sz="0" w:space="0" w:color="auto"/>
        <w:left w:val="none" w:sz="0" w:space="0" w:color="auto"/>
        <w:bottom w:val="none" w:sz="0" w:space="0" w:color="auto"/>
        <w:right w:val="none" w:sz="0" w:space="0" w:color="auto"/>
      </w:divBdr>
    </w:div>
    <w:div w:id="1342851509">
      <w:bodyDiv w:val="1"/>
      <w:marLeft w:val="0"/>
      <w:marRight w:val="0"/>
      <w:marTop w:val="0"/>
      <w:marBottom w:val="0"/>
      <w:divBdr>
        <w:top w:val="none" w:sz="0" w:space="0" w:color="auto"/>
        <w:left w:val="none" w:sz="0" w:space="0" w:color="auto"/>
        <w:bottom w:val="none" w:sz="0" w:space="0" w:color="auto"/>
        <w:right w:val="none" w:sz="0" w:space="0" w:color="auto"/>
      </w:divBdr>
    </w:div>
    <w:div w:id="1352023661">
      <w:bodyDiv w:val="1"/>
      <w:marLeft w:val="0"/>
      <w:marRight w:val="0"/>
      <w:marTop w:val="0"/>
      <w:marBottom w:val="0"/>
      <w:divBdr>
        <w:top w:val="none" w:sz="0" w:space="0" w:color="auto"/>
        <w:left w:val="none" w:sz="0" w:space="0" w:color="auto"/>
        <w:bottom w:val="none" w:sz="0" w:space="0" w:color="auto"/>
        <w:right w:val="none" w:sz="0" w:space="0" w:color="auto"/>
      </w:divBdr>
    </w:div>
    <w:div w:id="1358114901">
      <w:bodyDiv w:val="1"/>
      <w:marLeft w:val="0"/>
      <w:marRight w:val="0"/>
      <w:marTop w:val="0"/>
      <w:marBottom w:val="0"/>
      <w:divBdr>
        <w:top w:val="none" w:sz="0" w:space="0" w:color="auto"/>
        <w:left w:val="none" w:sz="0" w:space="0" w:color="auto"/>
        <w:bottom w:val="none" w:sz="0" w:space="0" w:color="auto"/>
        <w:right w:val="none" w:sz="0" w:space="0" w:color="auto"/>
      </w:divBdr>
    </w:div>
    <w:div w:id="1366717342">
      <w:bodyDiv w:val="1"/>
      <w:marLeft w:val="0"/>
      <w:marRight w:val="0"/>
      <w:marTop w:val="0"/>
      <w:marBottom w:val="0"/>
      <w:divBdr>
        <w:top w:val="none" w:sz="0" w:space="0" w:color="auto"/>
        <w:left w:val="none" w:sz="0" w:space="0" w:color="auto"/>
        <w:bottom w:val="none" w:sz="0" w:space="0" w:color="auto"/>
        <w:right w:val="none" w:sz="0" w:space="0" w:color="auto"/>
      </w:divBdr>
    </w:div>
    <w:div w:id="1372414231">
      <w:bodyDiv w:val="1"/>
      <w:marLeft w:val="0"/>
      <w:marRight w:val="0"/>
      <w:marTop w:val="0"/>
      <w:marBottom w:val="0"/>
      <w:divBdr>
        <w:top w:val="none" w:sz="0" w:space="0" w:color="auto"/>
        <w:left w:val="none" w:sz="0" w:space="0" w:color="auto"/>
        <w:bottom w:val="none" w:sz="0" w:space="0" w:color="auto"/>
        <w:right w:val="none" w:sz="0" w:space="0" w:color="auto"/>
      </w:divBdr>
    </w:div>
    <w:div w:id="1382708354">
      <w:bodyDiv w:val="1"/>
      <w:marLeft w:val="0"/>
      <w:marRight w:val="0"/>
      <w:marTop w:val="0"/>
      <w:marBottom w:val="0"/>
      <w:divBdr>
        <w:top w:val="none" w:sz="0" w:space="0" w:color="auto"/>
        <w:left w:val="none" w:sz="0" w:space="0" w:color="auto"/>
        <w:bottom w:val="none" w:sz="0" w:space="0" w:color="auto"/>
        <w:right w:val="none" w:sz="0" w:space="0" w:color="auto"/>
      </w:divBdr>
    </w:div>
    <w:div w:id="1382947827">
      <w:bodyDiv w:val="1"/>
      <w:marLeft w:val="0"/>
      <w:marRight w:val="0"/>
      <w:marTop w:val="0"/>
      <w:marBottom w:val="0"/>
      <w:divBdr>
        <w:top w:val="none" w:sz="0" w:space="0" w:color="auto"/>
        <w:left w:val="none" w:sz="0" w:space="0" w:color="auto"/>
        <w:bottom w:val="none" w:sz="0" w:space="0" w:color="auto"/>
        <w:right w:val="none" w:sz="0" w:space="0" w:color="auto"/>
      </w:divBdr>
    </w:div>
    <w:div w:id="1386181495">
      <w:bodyDiv w:val="1"/>
      <w:marLeft w:val="0"/>
      <w:marRight w:val="0"/>
      <w:marTop w:val="0"/>
      <w:marBottom w:val="0"/>
      <w:divBdr>
        <w:top w:val="none" w:sz="0" w:space="0" w:color="auto"/>
        <w:left w:val="none" w:sz="0" w:space="0" w:color="auto"/>
        <w:bottom w:val="none" w:sz="0" w:space="0" w:color="auto"/>
        <w:right w:val="none" w:sz="0" w:space="0" w:color="auto"/>
      </w:divBdr>
    </w:div>
    <w:div w:id="1388728131">
      <w:bodyDiv w:val="1"/>
      <w:marLeft w:val="0"/>
      <w:marRight w:val="0"/>
      <w:marTop w:val="0"/>
      <w:marBottom w:val="0"/>
      <w:divBdr>
        <w:top w:val="none" w:sz="0" w:space="0" w:color="auto"/>
        <w:left w:val="none" w:sz="0" w:space="0" w:color="auto"/>
        <w:bottom w:val="none" w:sz="0" w:space="0" w:color="auto"/>
        <w:right w:val="none" w:sz="0" w:space="0" w:color="auto"/>
      </w:divBdr>
    </w:div>
    <w:div w:id="1405295497">
      <w:bodyDiv w:val="1"/>
      <w:marLeft w:val="0"/>
      <w:marRight w:val="0"/>
      <w:marTop w:val="0"/>
      <w:marBottom w:val="0"/>
      <w:divBdr>
        <w:top w:val="none" w:sz="0" w:space="0" w:color="auto"/>
        <w:left w:val="none" w:sz="0" w:space="0" w:color="auto"/>
        <w:bottom w:val="none" w:sz="0" w:space="0" w:color="auto"/>
        <w:right w:val="none" w:sz="0" w:space="0" w:color="auto"/>
      </w:divBdr>
    </w:div>
    <w:div w:id="1407454695">
      <w:bodyDiv w:val="1"/>
      <w:marLeft w:val="0"/>
      <w:marRight w:val="0"/>
      <w:marTop w:val="0"/>
      <w:marBottom w:val="0"/>
      <w:divBdr>
        <w:top w:val="none" w:sz="0" w:space="0" w:color="auto"/>
        <w:left w:val="none" w:sz="0" w:space="0" w:color="auto"/>
        <w:bottom w:val="none" w:sz="0" w:space="0" w:color="auto"/>
        <w:right w:val="none" w:sz="0" w:space="0" w:color="auto"/>
      </w:divBdr>
    </w:div>
    <w:div w:id="1444763078">
      <w:bodyDiv w:val="1"/>
      <w:marLeft w:val="0"/>
      <w:marRight w:val="0"/>
      <w:marTop w:val="0"/>
      <w:marBottom w:val="0"/>
      <w:divBdr>
        <w:top w:val="none" w:sz="0" w:space="0" w:color="auto"/>
        <w:left w:val="none" w:sz="0" w:space="0" w:color="auto"/>
        <w:bottom w:val="none" w:sz="0" w:space="0" w:color="auto"/>
        <w:right w:val="none" w:sz="0" w:space="0" w:color="auto"/>
      </w:divBdr>
    </w:div>
    <w:div w:id="1451364519">
      <w:bodyDiv w:val="1"/>
      <w:marLeft w:val="0"/>
      <w:marRight w:val="0"/>
      <w:marTop w:val="0"/>
      <w:marBottom w:val="0"/>
      <w:divBdr>
        <w:top w:val="none" w:sz="0" w:space="0" w:color="auto"/>
        <w:left w:val="none" w:sz="0" w:space="0" w:color="auto"/>
        <w:bottom w:val="none" w:sz="0" w:space="0" w:color="auto"/>
        <w:right w:val="none" w:sz="0" w:space="0" w:color="auto"/>
      </w:divBdr>
    </w:div>
    <w:div w:id="1471484880">
      <w:bodyDiv w:val="1"/>
      <w:marLeft w:val="0"/>
      <w:marRight w:val="0"/>
      <w:marTop w:val="0"/>
      <w:marBottom w:val="0"/>
      <w:divBdr>
        <w:top w:val="none" w:sz="0" w:space="0" w:color="auto"/>
        <w:left w:val="none" w:sz="0" w:space="0" w:color="auto"/>
        <w:bottom w:val="none" w:sz="0" w:space="0" w:color="auto"/>
        <w:right w:val="none" w:sz="0" w:space="0" w:color="auto"/>
      </w:divBdr>
    </w:div>
    <w:div w:id="1473135149">
      <w:bodyDiv w:val="1"/>
      <w:marLeft w:val="0"/>
      <w:marRight w:val="0"/>
      <w:marTop w:val="0"/>
      <w:marBottom w:val="0"/>
      <w:divBdr>
        <w:top w:val="none" w:sz="0" w:space="0" w:color="auto"/>
        <w:left w:val="none" w:sz="0" w:space="0" w:color="auto"/>
        <w:bottom w:val="none" w:sz="0" w:space="0" w:color="auto"/>
        <w:right w:val="none" w:sz="0" w:space="0" w:color="auto"/>
      </w:divBdr>
    </w:div>
    <w:div w:id="1496919712">
      <w:bodyDiv w:val="1"/>
      <w:marLeft w:val="0"/>
      <w:marRight w:val="0"/>
      <w:marTop w:val="0"/>
      <w:marBottom w:val="0"/>
      <w:divBdr>
        <w:top w:val="none" w:sz="0" w:space="0" w:color="auto"/>
        <w:left w:val="none" w:sz="0" w:space="0" w:color="auto"/>
        <w:bottom w:val="none" w:sz="0" w:space="0" w:color="auto"/>
        <w:right w:val="none" w:sz="0" w:space="0" w:color="auto"/>
      </w:divBdr>
    </w:div>
    <w:div w:id="1514686471">
      <w:bodyDiv w:val="1"/>
      <w:marLeft w:val="0"/>
      <w:marRight w:val="0"/>
      <w:marTop w:val="0"/>
      <w:marBottom w:val="0"/>
      <w:divBdr>
        <w:top w:val="none" w:sz="0" w:space="0" w:color="auto"/>
        <w:left w:val="none" w:sz="0" w:space="0" w:color="auto"/>
        <w:bottom w:val="none" w:sz="0" w:space="0" w:color="auto"/>
        <w:right w:val="none" w:sz="0" w:space="0" w:color="auto"/>
      </w:divBdr>
    </w:div>
    <w:div w:id="1517963644">
      <w:bodyDiv w:val="1"/>
      <w:marLeft w:val="0"/>
      <w:marRight w:val="0"/>
      <w:marTop w:val="0"/>
      <w:marBottom w:val="0"/>
      <w:divBdr>
        <w:top w:val="none" w:sz="0" w:space="0" w:color="auto"/>
        <w:left w:val="none" w:sz="0" w:space="0" w:color="auto"/>
        <w:bottom w:val="none" w:sz="0" w:space="0" w:color="auto"/>
        <w:right w:val="none" w:sz="0" w:space="0" w:color="auto"/>
      </w:divBdr>
    </w:div>
    <w:div w:id="1521554272">
      <w:bodyDiv w:val="1"/>
      <w:marLeft w:val="0"/>
      <w:marRight w:val="0"/>
      <w:marTop w:val="0"/>
      <w:marBottom w:val="0"/>
      <w:divBdr>
        <w:top w:val="none" w:sz="0" w:space="0" w:color="auto"/>
        <w:left w:val="none" w:sz="0" w:space="0" w:color="auto"/>
        <w:bottom w:val="none" w:sz="0" w:space="0" w:color="auto"/>
        <w:right w:val="none" w:sz="0" w:space="0" w:color="auto"/>
      </w:divBdr>
    </w:div>
    <w:div w:id="1597900592">
      <w:bodyDiv w:val="1"/>
      <w:marLeft w:val="0"/>
      <w:marRight w:val="0"/>
      <w:marTop w:val="0"/>
      <w:marBottom w:val="0"/>
      <w:divBdr>
        <w:top w:val="none" w:sz="0" w:space="0" w:color="auto"/>
        <w:left w:val="none" w:sz="0" w:space="0" w:color="auto"/>
        <w:bottom w:val="none" w:sz="0" w:space="0" w:color="auto"/>
        <w:right w:val="none" w:sz="0" w:space="0" w:color="auto"/>
      </w:divBdr>
    </w:div>
    <w:div w:id="1622028740">
      <w:bodyDiv w:val="1"/>
      <w:marLeft w:val="0"/>
      <w:marRight w:val="0"/>
      <w:marTop w:val="0"/>
      <w:marBottom w:val="0"/>
      <w:divBdr>
        <w:top w:val="none" w:sz="0" w:space="0" w:color="auto"/>
        <w:left w:val="none" w:sz="0" w:space="0" w:color="auto"/>
        <w:bottom w:val="none" w:sz="0" w:space="0" w:color="auto"/>
        <w:right w:val="none" w:sz="0" w:space="0" w:color="auto"/>
      </w:divBdr>
    </w:div>
    <w:div w:id="1627542992">
      <w:bodyDiv w:val="1"/>
      <w:marLeft w:val="0"/>
      <w:marRight w:val="0"/>
      <w:marTop w:val="0"/>
      <w:marBottom w:val="0"/>
      <w:divBdr>
        <w:top w:val="none" w:sz="0" w:space="0" w:color="auto"/>
        <w:left w:val="none" w:sz="0" w:space="0" w:color="auto"/>
        <w:bottom w:val="none" w:sz="0" w:space="0" w:color="auto"/>
        <w:right w:val="none" w:sz="0" w:space="0" w:color="auto"/>
      </w:divBdr>
    </w:div>
    <w:div w:id="1633707818">
      <w:bodyDiv w:val="1"/>
      <w:marLeft w:val="0"/>
      <w:marRight w:val="0"/>
      <w:marTop w:val="0"/>
      <w:marBottom w:val="0"/>
      <w:divBdr>
        <w:top w:val="none" w:sz="0" w:space="0" w:color="auto"/>
        <w:left w:val="none" w:sz="0" w:space="0" w:color="auto"/>
        <w:bottom w:val="none" w:sz="0" w:space="0" w:color="auto"/>
        <w:right w:val="none" w:sz="0" w:space="0" w:color="auto"/>
      </w:divBdr>
    </w:div>
    <w:div w:id="1636178641">
      <w:bodyDiv w:val="1"/>
      <w:marLeft w:val="0"/>
      <w:marRight w:val="0"/>
      <w:marTop w:val="0"/>
      <w:marBottom w:val="0"/>
      <w:divBdr>
        <w:top w:val="none" w:sz="0" w:space="0" w:color="auto"/>
        <w:left w:val="none" w:sz="0" w:space="0" w:color="auto"/>
        <w:bottom w:val="none" w:sz="0" w:space="0" w:color="auto"/>
        <w:right w:val="none" w:sz="0" w:space="0" w:color="auto"/>
      </w:divBdr>
    </w:div>
    <w:div w:id="1643119157">
      <w:bodyDiv w:val="1"/>
      <w:marLeft w:val="0"/>
      <w:marRight w:val="0"/>
      <w:marTop w:val="0"/>
      <w:marBottom w:val="0"/>
      <w:divBdr>
        <w:top w:val="none" w:sz="0" w:space="0" w:color="auto"/>
        <w:left w:val="none" w:sz="0" w:space="0" w:color="auto"/>
        <w:bottom w:val="none" w:sz="0" w:space="0" w:color="auto"/>
        <w:right w:val="none" w:sz="0" w:space="0" w:color="auto"/>
      </w:divBdr>
    </w:div>
    <w:div w:id="1643845534">
      <w:bodyDiv w:val="1"/>
      <w:marLeft w:val="0"/>
      <w:marRight w:val="0"/>
      <w:marTop w:val="0"/>
      <w:marBottom w:val="0"/>
      <w:divBdr>
        <w:top w:val="none" w:sz="0" w:space="0" w:color="auto"/>
        <w:left w:val="none" w:sz="0" w:space="0" w:color="auto"/>
        <w:bottom w:val="none" w:sz="0" w:space="0" w:color="auto"/>
        <w:right w:val="none" w:sz="0" w:space="0" w:color="auto"/>
      </w:divBdr>
    </w:div>
    <w:div w:id="1646739742">
      <w:bodyDiv w:val="1"/>
      <w:marLeft w:val="0"/>
      <w:marRight w:val="0"/>
      <w:marTop w:val="0"/>
      <w:marBottom w:val="0"/>
      <w:divBdr>
        <w:top w:val="none" w:sz="0" w:space="0" w:color="auto"/>
        <w:left w:val="none" w:sz="0" w:space="0" w:color="auto"/>
        <w:bottom w:val="none" w:sz="0" w:space="0" w:color="auto"/>
        <w:right w:val="none" w:sz="0" w:space="0" w:color="auto"/>
      </w:divBdr>
    </w:div>
    <w:div w:id="1649699594">
      <w:bodyDiv w:val="1"/>
      <w:marLeft w:val="0"/>
      <w:marRight w:val="0"/>
      <w:marTop w:val="0"/>
      <w:marBottom w:val="0"/>
      <w:divBdr>
        <w:top w:val="none" w:sz="0" w:space="0" w:color="auto"/>
        <w:left w:val="none" w:sz="0" w:space="0" w:color="auto"/>
        <w:bottom w:val="none" w:sz="0" w:space="0" w:color="auto"/>
        <w:right w:val="none" w:sz="0" w:space="0" w:color="auto"/>
      </w:divBdr>
    </w:div>
    <w:div w:id="1652903889">
      <w:bodyDiv w:val="1"/>
      <w:marLeft w:val="0"/>
      <w:marRight w:val="0"/>
      <w:marTop w:val="0"/>
      <w:marBottom w:val="0"/>
      <w:divBdr>
        <w:top w:val="none" w:sz="0" w:space="0" w:color="auto"/>
        <w:left w:val="none" w:sz="0" w:space="0" w:color="auto"/>
        <w:bottom w:val="none" w:sz="0" w:space="0" w:color="auto"/>
        <w:right w:val="none" w:sz="0" w:space="0" w:color="auto"/>
      </w:divBdr>
    </w:div>
    <w:div w:id="1665426156">
      <w:bodyDiv w:val="1"/>
      <w:marLeft w:val="0"/>
      <w:marRight w:val="0"/>
      <w:marTop w:val="0"/>
      <w:marBottom w:val="0"/>
      <w:divBdr>
        <w:top w:val="none" w:sz="0" w:space="0" w:color="auto"/>
        <w:left w:val="none" w:sz="0" w:space="0" w:color="auto"/>
        <w:bottom w:val="none" w:sz="0" w:space="0" w:color="auto"/>
        <w:right w:val="none" w:sz="0" w:space="0" w:color="auto"/>
      </w:divBdr>
    </w:div>
    <w:div w:id="1666008809">
      <w:bodyDiv w:val="1"/>
      <w:marLeft w:val="0"/>
      <w:marRight w:val="0"/>
      <w:marTop w:val="0"/>
      <w:marBottom w:val="0"/>
      <w:divBdr>
        <w:top w:val="none" w:sz="0" w:space="0" w:color="auto"/>
        <w:left w:val="none" w:sz="0" w:space="0" w:color="auto"/>
        <w:bottom w:val="none" w:sz="0" w:space="0" w:color="auto"/>
        <w:right w:val="none" w:sz="0" w:space="0" w:color="auto"/>
      </w:divBdr>
    </w:div>
    <w:div w:id="1689063778">
      <w:bodyDiv w:val="1"/>
      <w:marLeft w:val="0"/>
      <w:marRight w:val="0"/>
      <w:marTop w:val="0"/>
      <w:marBottom w:val="0"/>
      <w:divBdr>
        <w:top w:val="none" w:sz="0" w:space="0" w:color="auto"/>
        <w:left w:val="none" w:sz="0" w:space="0" w:color="auto"/>
        <w:bottom w:val="none" w:sz="0" w:space="0" w:color="auto"/>
        <w:right w:val="none" w:sz="0" w:space="0" w:color="auto"/>
      </w:divBdr>
    </w:div>
    <w:div w:id="1711176804">
      <w:bodyDiv w:val="1"/>
      <w:marLeft w:val="0"/>
      <w:marRight w:val="0"/>
      <w:marTop w:val="0"/>
      <w:marBottom w:val="0"/>
      <w:divBdr>
        <w:top w:val="none" w:sz="0" w:space="0" w:color="auto"/>
        <w:left w:val="none" w:sz="0" w:space="0" w:color="auto"/>
        <w:bottom w:val="none" w:sz="0" w:space="0" w:color="auto"/>
        <w:right w:val="none" w:sz="0" w:space="0" w:color="auto"/>
      </w:divBdr>
    </w:div>
    <w:div w:id="1718581908">
      <w:bodyDiv w:val="1"/>
      <w:marLeft w:val="0"/>
      <w:marRight w:val="0"/>
      <w:marTop w:val="0"/>
      <w:marBottom w:val="0"/>
      <w:divBdr>
        <w:top w:val="none" w:sz="0" w:space="0" w:color="auto"/>
        <w:left w:val="none" w:sz="0" w:space="0" w:color="auto"/>
        <w:bottom w:val="none" w:sz="0" w:space="0" w:color="auto"/>
        <w:right w:val="none" w:sz="0" w:space="0" w:color="auto"/>
      </w:divBdr>
    </w:div>
    <w:div w:id="1721830107">
      <w:bodyDiv w:val="1"/>
      <w:marLeft w:val="0"/>
      <w:marRight w:val="0"/>
      <w:marTop w:val="0"/>
      <w:marBottom w:val="0"/>
      <w:divBdr>
        <w:top w:val="none" w:sz="0" w:space="0" w:color="auto"/>
        <w:left w:val="none" w:sz="0" w:space="0" w:color="auto"/>
        <w:bottom w:val="none" w:sz="0" w:space="0" w:color="auto"/>
        <w:right w:val="none" w:sz="0" w:space="0" w:color="auto"/>
      </w:divBdr>
    </w:div>
    <w:div w:id="1735199898">
      <w:bodyDiv w:val="1"/>
      <w:marLeft w:val="0"/>
      <w:marRight w:val="0"/>
      <w:marTop w:val="0"/>
      <w:marBottom w:val="0"/>
      <w:divBdr>
        <w:top w:val="none" w:sz="0" w:space="0" w:color="auto"/>
        <w:left w:val="none" w:sz="0" w:space="0" w:color="auto"/>
        <w:bottom w:val="none" w:sz="0" w:space="0" w:color="auto"/>
        <w:right w:val="none" w:sz="0" w:space="0" w:color="auto"/>
      </w:divBdr>
    </w:div>
    <w:div w:id="1756243202">
      <w:bodyDiv w:val="1"/>
      <w:marLeft w:val="0"/>
      <w:marRight w:val="0"/>
      <w:marTop w:val="0"/>
      <w:marBottom w:val="0"/>
      <w:divBdr>
        <w:top w:val="none" w:sz="0" w:space="0" w:color="auto"/>
        <w:left w:val="none" w:sz="0" w:space="0" w:color="auto"/>
        <w:bottom w:val="none" w:sz="0" w:space="0" w:color="auto"/>
        <w:right w:val="none" w:sz="0" w:space="0" w:color="auto"/>
      </w:divBdr>
    </w:div>
    <w:div w:id="1786270057">
      <w:bodyDiv w:val="1"/>
      <w:marLeft w:val="0"/>
      <w:marRight w:val="0"/>
      <w:marTop w:val="0"/>
      <w:marBottom w:val="0"/>
      <w:divBdr>
        <w:top w:val="none" w:sz="0" w:space="0" w:color="auto"/>
        <w:left w:val="none" w:sz="0" w:space="0" w:color="auto"/>
        <w:bottom w:val="none" w:sz="0" w:space="0" w:color="auto"/>
        <w:right w:val="none" w:sz="0" w:space="0" w:color="auto"/>
      </w:divBdr>
    </w:div>
    <w:div w:id="1788425232">
      <w:bodyDiv w:val="1"/>
      <w:marLeft w:val="0"/>
      <w:marRight w:val="0"/>
      <w:marTop w:val="0"/>
      <w:marBottom w:val="0"/>
      <w:divBdr>
        <w:top w:val="none" w:sz="0" w:space="0" w:color="auto"/>
        <w:left w:val="none" w:sz="0" w:space="0" w:color="auto"/>
        <w:bottom w:val="none" w:sz="0" w:space="0" w:color="auto"/>
        <w:right w:val="none" w:sz="0" w:space="0" w:color="auto"/>
      </w:divBdr>
    </w:div>
    <w:div w:id="1789932934">
      <w:bodyDiv w:val="1"/>
      <w:marLeft w:val="0"/>
      <w:marRight w:val="0"/>
      <w:marTop w:val="0"/>
      <w:marBottom w:val="0"/>
      <w:divBdr>
        <w:top w:val="none" w:sz="0" w:space="0" w:color="auto"/>
        <w:left w:val="none" w:sz="0" w:space="0" w:color="auto"/>
        <w:bottom w:val="none" w:sz="0" w:space="0" w:color="auto"/>
        <w:right w:val="none" w:sz="0" w:space="0" w:color="auto"/>
      </w:divBdr>
    </w:div>
    <w:div w:id="1814060937">
      <w:bodyDiv w:val="1"/>
      <w:marLeft w:val="0"/>
      <w:marRight w:val="0"/>
      <w:marTop w:val="0"/>
      <w:marBottom w:val="0"/>
      <w:divBdr>
        <w:top w:val="none" w:sz="0" w:space="0" w:color="auto"/>
        <w:left w:val="none" w:sz="0" w:space="0" w:color="auto"/>
        <w:bottom w:val="none" w:sz="0" w:space="0" w:color="auto"/>
        <w:right w:val="none" w:sz="0" w:space="0" w:color="auto"/>
      </w:divBdr>
    </w:div>
    <w:div w:id="1832871638">
      <w:bodyDiv w:val="1"/>
      <w:marLeft w:val="0"/>
      <w:marRight w:val="0"/>
      <w:marTop w:val="0"/>
      <w:marBottom w:val="0"/>
      <w:divBdr>
        <w:top w:val="none" w:sz="0" w:space="0" w:color="auto"/>
        <w:left w:val="none" w:sz="0" w:space="0" w:color="auto"/>
        <w:bottom w:val="none" w:sz="0" w:space="0" w:color="auto"/>
        <w:right w:val="none" w:sz="0" w:space="0" w:color="auto"/>
      </w:divBdr>
    </w:div>
    <w:div w:id="1851331376">
      <w:bodyDiv w:val="1"/>
      <w:marLeft w:val="0"/>
      <w:marRight w:val="0"/>
      <w:marTop w:val="0"/>
      <w:marBottom w:val="0"/>
      <w:divBdr>
        <w:top w:val="none" w:sz="0" w:space="0" w:color="auto"/>
        <w:left w:val="none" w:sz="0" w:space="0" w:color="auto"/>
        <w:bottom w:val="none" w:sz="0" w:space="0" w:color="auto"/>
        <w:right w:val="none" w:sz="0" w:space="0" w:color="auto"/>
      </w:divBdr>
    </w:div>
    <w:div w:id="1851681139">
      <w:bodyDiv w:val="1"/>
      <w:marLeft w:val="0"/>
      <w:marRight w:val="0"/>
      <w:marTop w:val="0"/>
      <w:marBottom w:val="0"/>
      <w:divBdr>
        <w:top w:val="none" w:sz="0" w:space="0" w:color="auto"/>
        <w:left w:val="none" w:sz="0" w:space="0" w:color="auto"/>
        <w:bottom w:val="none" w:sz="0" w:space="0" w:color="auto"/>
        <w:right w:val="none" w:sz="0" w:space="0" w:color="auto"/>
      </w:divBdr>
    </w:div>
    <w:div w:id="1894147809">
      <w:bodyDiv w:val="1"/>
      <w:marLeft w:val="0"/>
      <w:marRight w:val="0"/>
      <w:marTop w:val="0"/>
      <w:marBottom w:val="0"/>
      <w:divBdr>
        <w:top w:val="none" w:sz="0" w:space="0" w:color="auto"/>
        <w:left w:val="none" w:sz="0" w:space="0" w:color="auto"/>
        <w:bottom w:val="none" w:sz="0" w:space="0" w:color="auto"/>
        <w:right w:val="none" w:sz="0" w:space="0" w:color="auto"/>
      </w:divBdr>
    </w:div>
    <w:div w:id="1899365621">
      <w:bodyDiv w:val="1"/>
      <w:marLeft w:val="0"/>
      <w:marRight w:val="0"/>
      <w:marTop w:val="0"/>
      <w:marBottom w:val="0"/>
      <w:divBdr>
        <w:top w:val="none" w:sz="0" w:space="0" w:color="auto"/>
        <w:left w:val="none" w:sz="0" w:space="0" w:color="auto"/>
        <w:bottom w:val="none" w:sz="0" w:space="0" w:color="auto"/>
        <w:right w:val="none" w:sz="0" w:space="0" w:color="auto"/>
      </w:divBdr>
    </w:div>
    <w:div w:id="1922565564">
      <w:bodyDiv w:val="1"/>
      <w:marLeft w:val="0"/>
      <w:marRight w:val="0"/>
      <w:marTop w:val="0"/>
      <w:marBottom w:val="0"/>
      <w:divBdr>
        <w:top w:val="none" w:sz="0" w:space="0" w:color="auto"/>
        <w:left w:val="none" w:sz="0" w:space="0" w:color="auto"/>
        <w:bottom w:val="none" w:sz="0" w:space="0" w:color="auto"/>
        <w:right w:val="none" w:sz="0" w:space="0" w:color="auto"/>
      </w:divBdr>
    </w:div>
    <w:div w:id="1922911107">
      <w:bodyDiv w:val="1"/>
      <w:marLeft w:val="0"/>
      <w:marRight w:val="0"/>
      <w:marTop w:val="0"/>
      <w:marBottom w:val="0"/>
      <w:divBdr>
        <w:top w:val="none" w:sz="0" w:space="0" w:color="auto"/>
        <w:left w:val="none" w:sz="0" w:space="0" w:color="auto"/>
        <w:bottom w:val="none" w:sz="0" w:space="0" w:color="auto"/>
        <w:right w:val="none" w:sz="0" w:space="0" w:color="auto"/>
      </w:divBdr>
    </w:div>
    <w:div w:id="1923947002">
      <w:bodyDiv w:val="1"/>
      <w:marLeft w:val="0"/>
      <w:marRight w:val="0"/>
      <w:marTop w:val="0"/>
      <w:marBottom w:val="0"/>
      <w:divBdr>
        <w:top w:val="none" w:sz="0" w:space="0" w:color="auto"/>
        <w:left w:val="none" w:sz="0" w:space="0" w:color="auto"/>
        <w:bottom w:val="none" w:sz="0" w:space="0" w:color="auto"/>
        <w:right w:val="none" w:sz="0" w:space="0" w:color="auto"/>
      </w:divBdr>
    </w:div>
    <w:div w:id="1942688689">
      <w:bodyDiv w:val="1"/>
      <w:marLeft w:val="0"/>
      <w:marRight w:val="0"/>
      <w:marTop w:val="0"/>
      <w:marBottom w:val="0"/>
      <w:divBdr>
        <w:top w:val="none" w:sz="0" w:space="0" w:color="auto"/>
        <w:left w:val="none" w:sz="0" w:space="0" w:color="auto"/>
        <w:bottom w:val="none" w:sz="0" w:space="0" w:color="auto"/>
        <w:right w:val="none" w:sz="0" w:space="0" w:color="auto"/>
      </w:divBdr>
    </w:div>
    <w:div w:id="1949581468">
      <w:bodyDiv w:val="1"/>
      <w:marLeft w:val="0"/>
      <w:marRight w:val="0"/>
      <w:marTop w:val="0"/>
      <w:marBottom w:val="0"/>
      <w:divBdr>
        <w:top w:val="none" w:sz="0" w:space="0" w:color="auto"/>
        <w:left w:val="none" w:sz="0" w:space="0" w:color="auto"/>
        <w:bottom w:val="none" w:sz="0" w:space="0" w:color="auto"/>
        <w:right w:val="none" w:sz="0" w:space="0" w:color="auto"/>
      </w:divBdr>
    </w:div>
    <w:div w:id="1975208502">
      <w:bodyDiv w:val="1"/>
      <w:marLeft w:val="0"/>
      <w:marRight w:val="0"/>
      <w:marTop w:val="0"/>
      <w:marBottom w:val="0"/>
      <w:divBdr>
        <w:top w:val="none" w:sz="0" w:space="0" w:color="auto"/>
        <w:left w:val="none" w:sz="0" w:space="0" w:color="auto"/>
        <w:bottom w:val="none" w:sz="0" w:space="0" w:color="auto"/>
        <w:right w:val="none" w:sz="0" w:space="0" w:color="auto"/>
      </w:divBdr>
    </w:div>
    <w:div w:id="1977951355">
      <w:bodyDiv w:val="1"/>
      <w:marLeft w:val="0"/>
      <w:marRight w:val="0"/>
      <w:marTop w:val="0"/>
      <w:marBottom w:val="0"/>
      <w:divBdr>
        <w:top w:val="none" w:sz="0" w:space="0" w:color="auto"/>
        <w:left w:val="none" w:sz="0" w:space="0" w:color="auto"/>
        <w:bottom w:val="none" w:sz="0" w:space="0" w:color="auto"/>
        <w:right w:val="none" w:sz="0" w:space="0" w:color="auto"/>
      </w:divBdr>
    </w:div>
    <w:div w:id="1981768973">
      <w:bodyDiv w:val="1"/>
      <w:marLeft w:val="0"/>
      <w:marRight w:val="0"/>
      <w:marTop w:val="0"/>
      <w:marBottom w:val="0"/>
      <w:divBdr>
        <w:top w:val="none" w:sz="0" w:space="0" w:color="auto"/>
        <w:left w:val="none" w:sz="0" w:space="0" w:color="auto"/>
        <w:bottom w:val="none" w:sz="0" w:space="0" w:color="auto"/>
        <w:right w:val="none" w:sz="0" w:space="0" w:color="auto"/>
      </w:divBdr>
    </w:div>
    <w:div w:id="1991980763">
      <w:bodyDiv w:val="1"/>
      <w:marLeft w:val="0"/>
      <w:marRight w:val="0"/>
      <w:marTop w:val="0"/>
      <w:marBottom w:val="0"/>
      <w:divBdr>
        <w:top w:val="none" w:sz="0" w:space="0" w:color="auto"/>
        <w:left w:val="none" w:sz="0" w:space="0" w:color="auto"/>
        <w:bottom w:val="none" w:sz="0" w:space="0" w:color="auto"/>
        <w:right w:val="none" w:sz="0" w:space="0" w:color="auto"/>
      </w:divBdr>
    </w:div>
    <w:div w:id="1992368006">
      <w:bodyDiv w:val="1"/>
      <w:marLeft w:val="0"/>
      <w:marRight w:val="0"/>
      <w:marTop w:val="0"/>
      <w:marBottom w:val="0"/>
      <w:divBdr>
        <w:top w:val="none" w:sz="0" w:space="0" w:color="auto"/>
        <w:left w:val="none" w:sz="0" w:space="0" w:color="auto"/>
        <w:bottom w:val="none" w:sz="0" w:space="0" w:color="auto"/>
        <w:right w:val="none" w:sz="0" w:space="0" w:color="auto"/>
      </w:divBdr>
    </w:div>
    <w:div w:id="2012827302">
      <w:bodyDiv w:val="1"/>
      <w:marLeft w:val="0"/>
      <w:marRight w:val="0"/>
      <w:marTop w:val="0"/>
      <w:marBottom w:val="0"/>
      <w:divBdr>
        <w:top w:val="none" w:sz="0" w:space="0" w:color="auto"/>
        <w:left w:val="none" w:sz="0" w:space="0" w:color="auto"/>
        <w:bottom w:val="none" w:sz="0" w:space="0" w:color="auto"/>
        <w:right w:val="none" w:sz="0" w:space="0" w:color="auto"/>
      </w:divBdr>
    </w:div>
    <w:div w:id="2032030289">
      <w:bodyDiv w:val="1"/>
      <w:marLeft w:val="0"/>
      <w:marRight w:val="0"/>
      <w:marTop w:val="0"/>
      <w:marBottom w:val="0"/>
      <w:divBdr>
        <w:top w:val="none" w:sz="0" w:space="0" w:color="auto"/>
        <w:left w:val="none" w:sz="0" w:space="0" w:color="auto"/>
        <w:bottom w:val="none" w:sz="0" w:space="0" w:color="auto"/>
        <w:right w:val="none" w:sz="0" w:space="0" w:color="auto"/>
      </w:divBdr>
    </w:div>
    <w:div w:id="2039500899">
      <w:bodyDiv w:val="1"/>
      <w:marLeft w:val="0"/>
      <w:marRight w:val="0"/>
      <w:marTop w:val="0"/>
      <w:marBottom w:val="0"/>
      <w:divBdr>
        <w:top w:val="none" w:sz="0" w:space="0" w:color="auto"/>
        <w:left w:val="none" w:sz="0" w:space="0" w:color="auto"/>
        <w:bottom w:val="none" w:sz="0" w:space="0" w:color="auto"/>
        <w:right w:val="none" w:sz="0" w:space="0" w:color="auto"/>
      </w:divBdr>
    </w:div>
    <w:div w:id="2043556138">
      <w:bodyDiv w:val="1"/>
      <w:marLeft w:val="0"/>
      <w:marRight w:val="0"/>
      <w:marTop w:val="0"/>
      <w:marBottom w:val="0"/>
      <w:divBdr>
        <w:top w:val="none" w:sz="0" w:space="0" w:color="auto"/>
        <w:left w:val="none" w:sz="0" w:space="0" w:color="auto"/>
        <w:bottom w:val="none" w:sz="0" w:space="0" w:color="auto"/>
        <w:right w:val="none" w:sz="0" w:space="0" w:color="auto"/>
      </w:divBdr>
    </w:div>
    <w:div w:id="2054228691">
      <w:bodyDiv w:val="1"/>
      <w:marLeft w:val="0"/>
      <w:marRight w:val="0"/>
      <w:marTop w:val="0"/>
      <w:marBottom w:val="0"/>
      <w:divBdr>
        <w:top w:val="none" w:sz="0" w:space="0" w:color="auto"/>
        <w:left w:val="none" w:sz="0" w:space="0" w:color="auto"/>
        <w:bottom w:val="none" w:sz="0" w:space="0" w:color="auto"/>
        <w:right w:val="none" w:sz="0" w:space="0" w:color="auto"/>
      </w:divBdr>
    </w:div>
    <w:div w:id="2079673132">
      <w:bodyDiv w:val="1"/>
      <w:marLeft w:val="0"/>
      <w:marRight w:val="0"/>
      <w:marTop w:val="0"/>
      <w:marBottom w:val="0"/>
      <w:divBdr>
        <w:top w:val="none" w:sz="0" w:space="0" w:color="auto"/>
        <w:left w:val="none" w:sz="0" w:space="0" w:color="auto"/>
        <w:bottom w:val="none" w:sz="0" w:space="0" w:color="auto"/>
        <w:right w:val="none" w:sz="0" w:space="0" w:color="auto"/>
      </w:divBdr>
    </w:div>
    <w:div w:id="2096320265">
      <w:bodyDiv w:val="1"/>
      <w:marLeft w:val="0"/>
      <w:marRight w:val="0"/>
      <w:marTop w:val="0"/>
      <w:marBottom w:val="0"/>
      <w:divBdr>
        <w:top w:val="none" w:sz="0" w:space="0" w:color="auto"/>
        <w:left w:val="none" w:sz="0" w:space="0" w:color="auto"/>
        <w:bottom w:val="none" w:sz="0" w:space="0" w:color="auto"/>
        <w:right w:val="none" w:sz="0" w:space="0" w:color="auto"/>
      </w:divBdr>
    </w:div>
    <w:div w:id="2097705625">
      <w:bodyDiv w:val="1"/>
      <w:marLeft w:val="0"/>
      <w:marRight w:val="0"/>
      <w:marTop w:val="0"/>
      <w:marBottom w:val="0"/>
      <w:divBdr>
        <w:top w:val="none" w:sz="0" w:space="0" w:color="auto"/>
        <w:left w:val="none" w:sz="0" w:space="0" w:color="auto"/>
        <w:bottom w:val="none" w:sz="0" w:space="0" w:color="auto"/>
        <w:right w:val="none" w:sz="0" w:space="0" w:color="auto"/>
      </w:divBdr>
    </w:div>
    <w:div w:id="2125072114">
      <w:bodyDiv w:val="1"/>
      <w:marLeft w:val="0"/>
      <w:marRight w:val="0"/>
      <w:marTop w:val="0"/>
      <w:marBottom w:val="0"/>
      <w:divBdr>
        <w:top w:val="none" w:sz="0" w:space="0" w:color="auto"/>
        <w:left w:val="none" w:sz="0" w:space="0" w:color="auto"/>
        <w:bottom w:val="none" w:sz="0" w:space="0" w:color="auto"/>
        <w:right w:val="none" w:sz="0" w:space="0" w:color="auto"/>
      </w:divBdr>
    </w:div>
    <w:div w:id="2138405136">
      <w:bodyDiv w:val="1"/>
      <w:marLeft w:val="0"/>
      <w:marRight w:val="0"/>
      <w:marTop w:val="0"/>
      <w:marBottom w:val="0"/>
      <w:divBdr>
        <w:top w:val="none" w:sz="0" w:space="0" w:color="auto"/>
        <w:left w:val="none" w:sz="0" w:space="0" w:color="auto"/>
        <w:bottom w:val="none" w:sz="0" w:space="0" w:color="auto"/>
        <w:right w:val="none" w:sz="0" w:space="0" w:color="auto"/>
      </w:divBdr>
    </w:div>
    <w:div w:id="2145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sus\AppData\Local\Temp\Rar$DIa5240.20507\&#1058;&#1072;&#1073;&#1083;&#1080;&#1094;&#1072;%20&#1076;&#1083;&#1103;%20&#1052;&#1058;&#1054;%20&#1085;&#1072;%20&#1089;&#1072;&#1081;&#1090;%20&#1056;&#1059;&#105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7FF4-4136-4B8C-BB3F-5BDD7722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4878</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Светлана Ерохина</cp:lastModifiedBy>
  <cp:revision>11</cp:revision>
  <dcterms:created xsi:type="dcterms:W3CDTF">2020-08-21T10:56:00Z</dcterms:created>
  <dcterms:modified xsi:type="dcterms:W3CDTF">2021-07-01T12:47:00Z</dcterms:modified>
</cp:coreProperties>
</file>